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01741" w14:textId="77777777" w:rsidR="004B6489" w:rsidRDefault="004B6489" w:rsidP="004B6489">
      <w:pPr>
        <w:jc w:val="center"/>
      </w:pPr>
    </w:p>
    <w:p w14:paraId="08AC91DD" w14:textId="77777777" w:rsidR="004B6489" w:rsidRDefault="004B6489" w:rsidP="004B6489">
      <w:pPr>
        <w:jc w:val="center"/>
      </w:pPr>
    </w:p>
    <w:p w14:paraId="64DFE72F" w14:textId="36A8E6D7" w:rsidR="004B6489" w:rsidRDefault="004B6489" w:rsidP="004B6489">
      <w:pPr>
        <w:jc w:val="center"/>
      </w:pPr>
      <w:r>
        <w:rPr>
          <w:noProof/>
        </w:rPr>
        <w:drawing>
          <wp:inline distT="0" distB="0" distL="0" distR="0" wp14:anchorId="403ED063" wp14:editId="76BBD2B2">
            <wp:extent cx="1127157" cy="1127157"/>
            <wp:effectExtent l="0" t="0" r="3175" b="3175"/>
            <wp:docPr id="549593208" name="Picture 3" descr="A black and white logo with 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93208" name="Picture 3" descr="A black and white logo with a person sitting on a chai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36241" cy="1136241"/>
                    </a:xfrm>
                    <a:prstGeom prst="rect">
                      <a:avLst/>
                    </a:prstGeom>
                  </pic:spPr>
                </pic:pic>
              </a:graphicData>
            </a:graphic>
          </wp:inline>
        </w:drawing>
      </w:r>
    </w:p>
    <w:p w14:paraId="15F8971A" w14:textId="77777777" w:rsidR="004B6489" w:rsidRDefault="004B6489" w:rsidP="004B6489">
      <w:pPr>
        <w:rPr>
          <w:rFonts w:ascii="CMBX12" w:hAnsi="CMBX12"/>
          <w:sz w:val="34"/>
          <w:szCs w:val="34"/>
        </w:rPr>
      </w:pPr>
    </w:p>
    <w:p w14:paraId="5C03E81A" w14:textId="362AC63C" w:rsidR="004B6489" w:rsidRPr="004B6489" w:rsidRDefault="004B6489" w:rsidP="004B6489">
      <w:pPr>
        <w:jc w:val="center"/>
        <w:rPr>
          <w:sz w:val="40"/>
          <w:szCs w:val="40"/>
        </w:rPr>
      </w:pPr>
      <w:r w:rsidRPr="004B6489">
        <w:rPr>
          <w:rFonts w:ascii="CMBX12" w:hAnsi="CMBX12"/>
          <w:sz w:val="42"/>
          <w:szCs w:val="48"/>
        </w:rPr>
        <w:t>Universidad de Buenos Aires</w:t>
      </w:r>
    </w:p>
    <w:p w14:paraId="752BF293" w14:textId="77777777" w:rsidR="004B6489" w:rsidRPr="004B6489" w:rsidRDefault="004B6489" w:rsidP="004B6489">
      <w:pPr>
        <w:pStyle w:val="NormalWeb"/>
        <w:jc w:val="center"/>
        <w:rPr>
          <w:rFonts w:ascii="CMCSC10" w:hAnsi="CMCSC10"/>
          <w:sz w:val="36"/>
          <w:szCs w:val="44"/>
        </w:rPr>
      </w:pPr>
    </w:p>
    <w:p w14:paraId="104A9C6D" w14:textId="06D003BC" w:rsidR="004B6489" w:rsidRPr="004B6489" w:rsidRDefault="004B6489" w:rsidP="004B6489">
      <w:pPr>
        <w:pStyle w:val="NormalWeb"/>
        <w:jc w:val="center"/>
        <w:rPr>
          <w:sz w:val="40"/>
          <w:szCs w:val="40"/>
        </w:rPr>
      </w:pPr>
      <w:r w:rsidRPr="004B6489">
        <w:rPr>
          <w:rFonts w:ascii="CMCSC10" w:hAnsi="CMCSC10"/>
          <w:sz w:val="36"/>
          <w:szCs w:val="44"/>
        </w:rPr>
        <w:t>Facultad de Ciencias Exactas y Naturales</w:t>
      </w:r>
    </w:p>
    <w:p w14:paraId="46BEF2AE" w14:textId="77777777" w:rsidR="004B6489" w:rsidRDefault="004B6489" w:rsidP="004B6489">
      <w:pPr>
        <w:pStyle w:val="NormalWeb"/>
        <w:jc w:val="center"/>
        <w:rPr>
          <w:rFonts w:ascii="CMCSC10" w:hAnsi="CMCSC10"/>
          <w:sz w:val="50"/>
          <w:szCs w:val="50"/>
        </w:rPr>
      </w:pPr>
    </w:p>
    <w:p w14:paraId="53B46B59" w14:textId="77777777" w:rsidR="004B6489" w:rsidRDefault="004B6489" w:rsidP="004B6489">
      <w:pPr>
        <w:pStyle w:val="NormalWeb"/>
        <w:jc w:val="center"/>
        <w:rPr>
          <w:rFonts w:ascii="CMCSC10" w:hAnsi="CMCSC10"/>
          <w:sz w:val="50"/>
          <w:szCs w:val="50"/>
        </w:rPr>
      </w:pPr>
    </w:p>
    <w:p w14:paraId="69CD10E3" w14:textId="708CF866" w:rsidR="004B6489" w:rsidRDefault="004B6489" w:rsidP="004B6489">
      <w:pPr>
        <w:pStyle w:val="NormalWeb"/>
        <w:jc w:val="center"/>
        <w:rPr>
          <w:rFonts w:ascii="CMCSC10" w:hAnsi="CMCSC10"/>
          <w:sz w:val="50"/>
          <w:szCs w:val="50"/>
        </w:rPr>
      </w:pPr>
      <w:r>
        <w:rPr>
          <w:rFonts w:ascii="CMCSC10" w:hAnsi="CMCSC10"/>
          <w:sz w:val="50"/>
          <w:szCs w:val="50"/>
        </w:rPr>
        <w:t>Maestría en Explotación de Datos y Descubrimiento del Conocimiento</w:t>
      </w:r>
    </w:p>
    <w:p w14:paraId="1724BDE9" w14:textId="77777777" w:rsidR="004B6489" w:rsidRDefault="004B6489">
      <w:pPr>
        <w:rPr>
          <w:rFonts w:ascii="CMCSC10" w:hAnsi="CMCSC10"/>
          <w:sz w:val="50"/>
          <w:szCs w:val="50"/>
        </w:rPr>
      </w:pPr>
    </w:p>
    <w:p w14:paraId="640DFF0F" w14:textId="125131DA" w:rsidR="004B6489" w:rsidRDefault="004B6489" w:rsidP="004B6489">
      <w:pPr>
        <w:pStyle w:val="NormalWeb"/>
        <w:jc w:val="center"/>
        <w:rPr>
          <w:rFonts w:ascii="CMBXTI10" w:hAnsi="CMBXTI10"/>
          <w:sz w:val="28"/>
          <w:szCs w:val="28"/>
        </w:rPr>
      </w:pPr>
      <w:r>
        <w:rPr>
          <w:rFonts w:ascii="CMTI12" w:hAnsi="CMTI12"/>
          <w:sz w:val="28"/>
          <w:szCs w:val="28"/>
        </w:rPr>
        <w:t xml:space="preserve">Taller de Tesis I </w:t>
      </w:r>
      <w:r w:rsidR="00EA4485">
        <w:rPr>
          <w:rFonts w:ascii="CMTI12" w:hAnsi="CMTI12"/>
          <w:sz w:val="28"/>
          <w:szCs w:val="28"/>
        </w:rPr>
        <w:t>–</w:t>
      </w:r>
      <w:r>
        <w:rPr>
          <w:rFonts w:ascii="CMTI12" w:hAnsi="CMTI12"/>
          <w:sz w:val="28"/>
          <w:szCs w:val="28"/>
        </w:rPr>
        <w:t xml:space="preserve"> </w:t>
      </w:r>
      <w:r w:rsidR="00EA4485">
        <w:rPr>
          <w:rFonts w:ascii="CMBXTI10" w:hAnsi="CMBXTI10"/>
          <w:sz w:val="28"/>
          <w:szCs w:val="28"/>
        </w:rPr>
        <w:t>Entrega II</w:t>
      </w:r>
    </w:p>
    <w:p w14:paraId="5D120917" w14:textId="77777777" w:rsidR="004B6489" w:rsidRDefault="004B6489" w:rsidP="004B6489">
      <w:pPr>
        <w:pStyle w:val="NormalWeb"/>
        <w:jc w:val="center"/>
        <w:rPr>
          <w:rFonts w:ascii="CMBXTI10" w:hAnsi="CMBXTI10"/>
          <w:sz w:val="28"/>
          <w:szCs w:val="28"/>
        </w:rPr>
      </w:pPr>
    </w:p>
    <w:p w14:paraId="71DBB427" w14:textId="487534C3" w:rsidR="004B6489" w:rsidRDefault="004B6489" w:rsidP="004B6489">
      <w:pPr>
        <w:pStyle w:val="NormalWeb"/>
        <w:jc w:val="center"/>
      </w:pPr>
      <w:r>
        <w:rPr>
          <w:rFonts w:ascii="CMR12" w:hAnsi="CMR12"/>
          <w:sz w:val="28"/>
          <w:szCs w:val="28"/>
        </w:rPr>
        <w:t>Grupo 2</w:t>
      </w:r>
    </w:p>
    <w:p w14:paraId="754E6433" w14:textId="618D1E66" w:rsidR="004B6489" w:rsidRDefault="004B6489" w:rsidP="004B6489">
      <w:pPr>
        <w:pStyle w:val="NormalWeb"/>
        <w:jc w:val="center"/>
        <w:rPr>
          <w:rFonts w:ascii="CMR12" w:hAnsi="CMR12"/>
          <w:sz w:val="28"/>
          <w:szCs w:val="28"/>
        </w:rPr>
      </w:pPr>
      <w:r>
        <w:rPr>
          <w:rFonts w:ascii="CMR12" w:hAnsi="CMR12"/>
          <w:sz w:val="28"/>
          <w:szCs w:val="28"/>
        </w:rPr>
        <w:t>Miguel Kiszkurno</w:t>
      </w:r>
    </w:p>
    <w:p w14:paraId="6607C9CA" w14:textId="662D6476" w:rsidR="004B6489" w:rsidRDefault="004B6489">
      <w:pPr>
        <w:rPr>
          <w:rFonts w:ascii="CMR12" w:eastAsia="Times New Roman" w:hAnsi="CMR12" w:cs="Times New Roman"/>
          <w:kern w:val="0"/>
          <w:sz w:val="28"/>
          <w:szCs w:val="28"/>
          <w14:ligatures w14:val="none"/>
        </w:rPr>
      </w:pPr>
      <w:r>
        <w:rPr>
          <w:rFonts w:ascii="CMR12" w:hAnsi="CMR12"/>
          <w:sz w:val="28"/>
          <w:szCs w:val="28"/>
        </w:rPr>
        <w:br w:type="page"/>
      </w:r>
    </w:p>
    <w:p w14:paraId="7673FAD3" w14:textId="6C4681E6" w:rsidR="004B6489" w:rsidRDefault="004B6489" w:rsidP="004B6489">
      <w:pPr>
        <w:pStyle w:val="Title"/>
        <w:jc w:val="center"/>
        <w:rPr>
          <w:rFonts w:eastAsia="Times New Roman" w:cs="Times New Roman"/>
          <w:kern w:val="0"/>
          <w14:ligatures w14:val="none"/>
        </w:rPr>
      </w:pPr>
      <w:r>
        <w:lastRenderedPageBreak/>
        <w:t>Tabla de Contenidos</w:t>
      </w:r>
    </w:p>
    <w:p w14:paraId="1A49C933" w14:textId="2467A752" w:rsidR="00361450" w:rsidRDefault="00464A7C">
      <w:pPr>
        <w:pStyle w:val="TOC1"/>
        <w:tabs>
          <w:tab w:val="right" w:leader="dot" w:pos="9350"/>
        </w:tabs>
        <w:rPr>
          <w:rFonts w:asciiTheme="minorHAnsi" w:eastAsiaTheme="minorEastAsia" w:hAnsiTheme="minorHAnsi"/>
          <w:noProof/>
          <w:sz w:val="24"/>
          <w:lang w:val="en-AR"/>
        </w:rPr>
      </w:pPr>
      <w:r>
        <w:fldChar w:fldCharType="begin"/>
      </w:r>
      <w:r>
        <w:instrText xml:space="preserve"> TOC \o "1-3" \h \z \u </w:instrText>
      </w:r>
      <w:r>
        <w:fldChar w:fldCharType="separate"/>
      </w:r>
      <w:hyperlink w:anchor="_Toc168760259" w:history="1">
        <w:r w:rsidR="00361450" w:rsidRPr="00B84073">
          <w:rPr>
            <w:rStyle w:val="Hyperlink"/>
            <w:noProof/>
          </w:rPr>
          <w:t>Introducción</w:t>
        </w:r>
        <w:r w:rsidR="00361450">
          <w:rPr>
            <w:noProof/>
            <w:webHidden/>
          </w:rPr>
          <w:tab/>
        </w:r>
        <w:r w:rsidR="00361450">
          <w:rPr>
            <w:noProof/>
            <w:webHidden/>
          </w:rPr>
          <w:fldChar w:fldCharType="begin"/>
        </w:r>
        <w:r w:rsidR="00361450">
          <w:rPr>
            <w:noProof/>
            <w:webHidden/>
          </w:rPr>
          <w:instrText xml:space="preserve"> PAGEREF _Toc168760259 \h </w:instrText>
        </w:r>
        <w:r w:rsidR="00361450">
          <w:rPr>
            <w:noProof/>
            <w:webHidden/>
          </w:rPr>
        </w:r>
        <w:r w:rsidR="00361450">
          <w:rPr>
            <w:noProof/>
            <w:webHidden/>
          </w:rPr>
          <w:fldChar w:fldCharType="separate"/>
        </w:r>
        <w:r w:rsidR="00361450">
          <w:rPr>
            <w:noProof/>
            <w:webHidden/>
          </w:rPr>
          <w:t>3</w:t>
        </w:r>
        <w:r w:rsidR="00361450">
          <w:rPr>
            <w:noProof/>
            <w:webHidden/>
          </w:rPr>
          <w:fldChar w:fldCharType="end"/>
        </w:r>
      </w:hyperlink>
    </w:p>
    <w:p w14:paraId="1BB85776" w14:textId="6F00BEC2" w:rsidR="00361450" w:rsidRDefault="00361450">
      <w:pPr>
        <w:pStyle w:val="TOC1"/>
        <w:tabs>
          <w:tab w:val="right" w:leader="dot" w:pos="9350"/>
        </w:tabs>
        <w:rPr>
          <w:rFonts w:asciiTheme="minorHAnsi" w:eastAsiaTheme="minorEastAsia" w:hAnsiTheme="minorHAnsi"/>
          <w:noProof/>
          <w:sz w:val="24"/>
          <w:lang w:val="en-AR"/>
        </w:rPr>
      </w:pPr>
      <w:hyperlink w:anchor="_Toc168760260" w:history="1">
        <w:r w:rsidRPr="00B84073">
          <w:rPr>
            <w:rStyle w:val="Hyperlink"/>
            <w:rFonts w:cs="Arial"/>
            <w:noProof/>
          </w:rPr>
          <w:t>Marco teórico</w:t>
        </w:r>
        <w:r>
          <w:rPr>
            <w:noProof/>
            <w:webHidden/>
          </w:rPr>
          <w:tab/>
        </w:r>
        <w:r>
          <w:rPr>
            <w:noProof/>
            <w:webHidden/>
          </w:rPr>
          <w:fldChar w:fldCharType="begin"/>
        </w:r>
        <w:r>
          <w:rPr>
            <w:noProof/>
            <w:webHidden/>
          </w:rPr>
          <w:instrText xml:space="preserve"> PAGEREF _Toc168760260 \h </w:instrText>
        </w:r>
        <w:r>
          <w:rPr>
            <w:noProof/>
            <w:webHidden/>
          </w:rPr>
        </w:r>
        <w:r>
          <w:rPr>
            <w:noProof/>
            <w:webHidden/>
          </w:rPr>
          <w:fldChar w:fldCharType="separate"/>
        </w:r>
        <w:r>
          <w:rPr>
            <w:noProof/>
            <w:webHidden/>
          </w:rPr>
          <w:t>3</w:t>
        </w:r>
        <w:r>
          <w:rPr>
            <w:noProof/>
            <w:webHidden/>
          </w:rPr>
          <w:fldChar w:fldCharType="end"/>
        </w:r>
      </w:hyperlink>
    </w:p>
    <w:p w14:paraId="0A000A9C" w14:textId="3F8A30BD" w:rsidR="00361450" w:rsidRDefault="00361450">
      <w:pPr>
        <w:pStyle w:val="TOC2"/>
        <w:tabs>
          <w:tab w:val="right" w:leader="dot" w:pos="9350"/>
        </w:tabs>
        <w:rPr>
          <w:rFonts w:asciiTheme="minorHAnsi" w:eastAsiaTheme="minorEastAsia" w:hAnsiTheme="minorHAnsi"/>
          <w:noProof/>
          <w:sz w:val="24"/>
          <w:lang w:val="en-AR"/>
        </w:rPr>
      </w:pPr>
      <w:hyperlink w:anchor="_Toc168760261" w:history="1">
        <w:r w:rsidRPr="00B84073">
          <w:rPr>
            <w:rStyle w:val="Hyperlink"/>
            <w:noProof/>
          </w:rPr>
          <w:t>Relevamiento de trabajos previos y relevantes</w:t>
        </w:r>
        <w:r>
          <w:rPr>
            <w:noProof/>
            <w:webHidden/>
          </w:rPr>
          <w:tab/>
        </w:r>
        <w:r>
          <w:rPr>
            <w:noProof/>
            <w:webHidden/>
          </w:rPr>
          <w:fldChar w:fldCharType="begin"/>
        </w:r>
        <w:r>
          <w:rPr>
            <w:noProof/>
            <w:webHidden/>
          </w:rPr>
          <w:instrText xml:space="preserve"> PAGEREF _Toc168760261 \h </w:instrText>
        </w:r>
        <w:r>
          <w:rPr>
            <w:noProof/>
            <w:webHidden/>
          </w:rPr>
        </w:r>
        <w:r>
          <w:rPr>
            <w:noProof/>
            <w:webHidden/>
          </w:rPr>
          <w:fldChar w:fldCharType="separate"/>
        </w:r>
        <w:r>
          <w:rPr>
            <w:noProof/>
            <w:webHidden/>
          </w:rPr>
          <w:t>3</w:t>
        </w:r>
        <w:r>
          <w:rPr>
            <w:noProof/>
            <w:webHidden/>
          </w:rPr>
          <w:fldChar w:fldCharType="end"/>
        </w:r>
      </w:hyperlink>
    </w:p>
    <w:p w14:paraId="3EA3B3C0" w14:textId="40F4B337" w:rsidR="00361450" w:rsidRDefault="00361450">
      <w:pPr>
        <w:pStyle w:val="TOC2"/>
        <w:tabs>
          <w:tab w:val="right" w:leader="dot" w:pos="9350"/>
        </w:tabs>
        <w:rPr>
          <w:rFonts w:asciiTheme="minorHAnsi" w:eastAsiaTheme="minorEastAsia" w:hAnsiTheme="minorHAnsi"/>
          <w:noProof/>
          <w:sz w:val="24"/>
          <w:lang w:val="en-AR"/>
        </w:rPr>
      </w:pPr>
      <w:hyperlink w:anchor="_Toc168760262" w:history="1">
        <w:r w:rsidRPr="00B84073">
          <w:rPr>
            <w:rStyle w:val="Hyperlink"/>
            <w:noProof/>
          </w:rPr>
          <w:t>Conceptos y técnicas de ciencia de datos utilizados en el trabajo</w:t>
        </w:r>
        <w:r>
          <w:rPr>
            <w:noProof/>
            <w:webHidden/>
          </w:rPr>
          <w:tab/>
        </w:r>
        <w:r>
          <w:rPr>
            <w:noProof/>
            <w:webHidden/>
          </w:rPr>
          <w:fldChar w:fldCharType="begin"/>
        </w:r>
        <w:r>
          <w:rPr>
            <w:noProof/>
            <w:webHidden/>
          </w:rPr>
          <w:instrText xml:space="preserve"> PAGEREF _Toc168760262 \h </w:instrText>
        </w:r>
        <w:r>
          <w:rPr>
            <w:noProof/>
            <w:webHidden/>
          </w:rPr>
        </w:r>
        <w:r>
          <w:rPr>
            <w:noProof/>
            <w:webHidden/>
          </w:rPr>
          <w:fldChar w:fldCharType="separate"/>
        </w:r>
        <w:r>
          <w:rPr>
            <w:noProof/>
            <w:webHidden/>
          </w:rPr>
          <w:t>3</w:t>
        </w:r>
        <w:r>
          <w:rPr>
            <w:noProof/>
            <w:webHidden/>
          </w:rPr>
          <w:fldChar w:fldCharType="end"/>
        </w:r>
      </w:hyperlink>
    </w:p>
    <w:p w14:paraId="2933A59E" w14:textId="75B351EC" w:rsidR="00361450" w:rsidRDefault="00361450">
      <w:pPr>
        <w:pStyle w:val="TOC3"/>
        <w:tabs>
          <w:tab w:val="right" w:leader="dot" w:pos="9350"/>
        </w:tabs>
        <w:rPr>
          <w:rFonts w:asciiTheme="minorHAnsi" w:eastAsiaTheme="minorEastAsia" w:hAnsiTheme="minorHAnsi"/>
          <w:noProof/>
          <w:sz w:val="24"/>
          <w:lang w:val="en-AR"/>
        </w:rPr>
      </w:pPr>
      <w:hyperlink w:anchor="_Toc168760263" w:history="1">
        <w:r w:rsidRPr="00B84073">
          <w:rPr>
            <w:rStyle w:val="Hyperlink"/>
            <w:rFonts w:eastAsia="Times New Roman"/>
            <w:noProof/>
          </w:rPr>
          <w:t>Técnicas de clustering</w:t>
        </w:r>
        <w:r>
          <w:rPr>
            <w:noProof/>
            <w:webHidden/>
          </w:rPr>
          <w:tab/>
        </w:r>
        <w:r>
          <w:rPr>
            <w:noProof/>
            <w:webHidden/>
          </w:rPr>
          <w:fldChar w:fldCharType="begin"/>
        </w:r>
        <w:r>
          <w:rPr>
            <w:noProof/>
            <w:webHidden/>
          </w:rPr>
          <w:instrText xml:space="preserve"> PAGEREF _Toc168760263 \h </w:instrText>
        </w:r>
        <w:r>
          <w:rPr>
            <w:noProof/>
            <w:webHidden/>
          </w:rPr>
        </w:r>
        <w:r>
          <w:rPr>
            <w:noProof/>
            <w:webHidden/>
          </w:rPr>
          <w:fldChar w:fldCharType="separate"/>
        </w:r>
        <w:r>
          <w:rPr>
            <w:noProof/>
            <w:webHidden/>
          </w:rPr>
          <w:t>3</w:t>
        </w:r>
        <w:r>
          <w:rPr>
            <w:noProof/>
            <w:webHidden/>
          </w:rPr>
          <w:fldChar w:fldCharType="end"/>
        </w:r>
      </w:hyperlink>
    </w:p>
    <w:p w14:paraId="3D656236" w14:textId="4B4F4711" w:rsidR="00361450" w:rsidRDefault="00361450">
      <w:pPr>
        <w:pStyle w:val="TOC3"/>
        <w:tabs>
          <w:tab w:val="right" w:leader="dot" w:pos="9350"/>
        </w:tabs>
        <w:rPr>
          <w:rFonts w:asciiTheme="minorHAnsi" w:eastAsiaTheme="minorEastAsia" w:hAnsiTheme="minorHAnsi"/>
          <w:noProof/>
          <w:sz w:val="24"/>
          <w:lang w:val="en-AR"/>
        </w:rPr>
      </w:pPr>
      <w:hyperlink w:anchor="_Toc168760264" w:history="1">
        <w:r w:rsidRPr="00B84073">
          <w:rPr>
            <w:rStyle w:val="Hyperlink"/>
            <w:rFonts w:eastAsia="Times New Roman"/>
            <w:noProof/>
          </w:rPr>
          <w:t>Análisis de series temporales</w:t>
        </w:r>
        <w:r>
          <w:rPr>
            <w:noProof/>
            <w:webHidden/>
          </w:rPr>
          <w:tab/>
        </w:r>
        <w:r>
          <w:rPr>
            <w:noProof/>
            <w:webHidden/>
          </w:rPr>
          <w:fldChar w:fldCharType="begin"/>
        </w:r>
        <w:r>
          <w:rPr>
            <w:noProof/>
            <w:webHidden/>
          </w:rPr>
          <w:instrText xml:space="preserve"> PAGEREF _Toc168760264 \h </w:instrText>
        </w:r>
        <w:r>
          <w:rPr>
            <w:noProof/>
            <w:webHidden/>
          </w:rPr>
        </w:r>
        <w:r>
          <w:rPr>
            <w:noProof/>
            <w:webHidden/>
          </w:rPr>
          <w:fldChar w:fldCharType="separate"/>
        </w:r>
        <w:r>
          <w:rPr>
            <w:noProof/>
            <w:webHidden/>
          </w:rPr>
          <w:t>3</w:t>
        </w:r>
        <w:r>
          <w:rPr>
            <w:noProof/>
            <w:webHidden/>
          </w:rPr>
          <w:fldChar w:fldCharType="end"/>
        </w:r>
      </w:hyperlink>
    </w:p>
    <w:p w14:paraId="757573DA" w14:textId="1B5B02DF" w:rsidR="00361450" w:rsidRDefault="00361450">
      <w:pPr>
        <w:pStyle w:val="TOC3"/>
        <w:tabs>
          <w:tab w:val="right" w:leader="dot" w:pos="9350"/>
        </w:tabs>
        <w:rPr>
          <w:rFonts w:asciiTheme="minorHAnsi" w:eastAsiaTheme="minorEastAsia" w:hAnsiTheme="minorHAnsi"/>
          <w:noProof/>
          <w:sz w:val="24"/>
          <w:lang w:val="en-AR"/>
        </w:rPr>
      </w:pPr>
      <w:hyperlink w:anchor="_Toc168760265" w:history="1">
        <w:r w:rsidRPr="00B84073">
          <w:rPr>
            <w:rStyle w:val="Hyperlink"/>
            <w:noProof/>
          </w:rPr>
          <w:t>El problema de los datos faltantes</w:t>
        </w:r>
        <w:r>
          <w:rPr>
            <w:noProof/>
            <w:webHidden/>
          </w:rPr>
          <w:tab/>
        </w:r>
        <w:r>
          <w:rPr>
            <w:noProof/>
            <w:webHidden/>
          </w:rPr>
          <w:fldChar w:fldCharType="begin"/>
        </w:r>
        <w:r>
          <w:rPr>
            <w:noProof/>
            <w:webHidden/>
          </w:rPr>
          <w:instrText xml:space="preserve"> PAGEREF _Toc168760265 \h </w:instrText>
        </w:r>
        <w:r>
          <w:rPr>
            <w:noProof/>
            <w:webHidden/>
          </w:rPr>
        </w:r>
        <w:r>
          <w:rPr>
            <w:noProof/>
            <w:webHidden/>
          </w:rPr>
          <w:fldChar w:fldCharType="separate"/>
        </w:r>
        <w:r>
          <w:rPr>
            <w:noProof/>
            <w:webHidden/>
          </w:rPr>
          <w:t>4</w:t>
        </w:r>
        <w:r>
          <w:rPr>
            <w:noProof/>
            <w:webHidden/>
          </w:rPr>
          <w:fldChar w:fldCharType="end"/>
        </w:r>
      </w:hyperlink>
    </w:p>
    <w:p w14:paraId="35EA61EA" w14:textId="39C26046" w:rsidR="00361450" w:rsidRDefault="00361450">
      <w:pPr>
        <w:pStyle w:val="TOC1"/>
        <w:tabs>
          <w:tab w:val="right" w:leader="dot" w:pos="9350"/>
        </w:tabs>
        <w:rPr>
          <w:rFonts w:asciiTheme="minorHAnsi" w:eastAsiaTheme="minorEastAsia" w:hAnsiTheme="minorHAnsi"/>
          <w:noProof/>
          <w:sz w:val="24"/>
          <w:lang w:val="en-AR"/>
        </w:rPr>
      </w:pPr>
      <w:hyperlink w:anchor="_Toc168760266" w:history="1">
        <w:r w:rsidRPr="00B84073">
          <w:rPr>
            <w:rStyle w:val="Hyperlink"/>
            <w:noProof/>
          </w:rPr>
          <w:t>Metodología</w:t>
        </w:r>
        <w:r>
          <w:rPr>
            <w:noProof/>
            <w:webHidden/>
          </w:rPr>
          <w:tab/>
        </w:r>
        <w:r>
          <w:rPr>
            <w:noProof/>
            <w:webHidden/>
          </w:rPr>
          <w:fldChar w:fldCharType="begin"/>
        </w:r>
        <w:r>
          <w:rPr>
            <w:noProof/>
            <w:webHidden/>
          </w:rPr>
          <w:instrText xml:space="preserve"> PAGEREF _Toc168760266 \h </w:instrText>
        </w:r>
        <w:r>
          <w:rPr>
            <w:noProof/>
            <w:webHidden/>
          </w:rPr>
        </w:r>
        <w:r>
          <w:rPr>
            <w:noProof/>
            <w:webHidden/>
          </w:rPr>
          <w:fldChar w:fldCharType="separate"/>
        </w:r>
        <w:r>
          <w:rPr>
            <w:noProof/>
            <w:webHidden/>
          </w:rPr>
          <w:t>5</w:t>
        </w:r>
        <w:r>
          <w:rPr>
            <w:noProof/>
            <w:webHidden/>
          </w:rPr>
          <w:fldChar w:fldCharType="end"/>
        </w:r>
      </w:hyperlink>
    </w:p>
    <w:p w14:paraId="7BBB2140" w14:textId="2AB73926" w:rsidR="00361450" w:rsidRDefault="00361450">
      <w:pPr>
        <w:pStyle w:val="TOC2"/>
        <w:tabs>
          <w:tab w:val="right" w:leader="dot" w:pos="9350"/>
        </w:tabs>
        <w:rPr>
          <w:rFonts w:asciiTheme="minorHAnsi" w:eastAsiaTheme="minorEastAsia" w:hAnsiTheme="minorHAnsi"/>
          <w:noProof/>
          <w:sz w:val="24"/>
          <w:lang w:val="en-AR"/>
        </w:rPr>
      </w:pPr>
      <w:hyperlink w:anchor="_Toc168760267" w:history="1">
        <w:r w:rsidRPr="00B84073">
          <w:rPr>
            <w:rStyle w:val="Hyperlink"/>
            <w:noProof/>
          </w:rPr>
          <w:t>Presentación y descripción de los datos utilizados</w:t>
        </w:r>
        <w:r>
          <w:rPr>
            <w:noProof/>
            <w:webHidden/>
          </w:rPr>
          <w:tab/>
        </w:r>
        <w:r>
          <w:rPr>
            <w:noProof/>
            <w:webHidden/>
          </w:rPr>
          <w:fldChar w:fldCharType="begin"/>
        </w:r>
        <w:r>
          <w:rPr>
            <w:noProof/>
            <w:webHidden/>
          </w:rPr>
          <w:instrText xml:space="preserve"> PAGEREF _Toc168760267 \h </w:instrText>
        </w:r>
        <w:r>
          <w:rPr>
            <w:noProof/>
            <w:webHidden/>
          </w:rPr>
        </w:r>
        <w:r>
          <w:rPr>
            <w:noProof/>
            <w:webHidden/>
          </w:rPr>
          <w:fldChar w:fldCharType="separate"/>
        </w:r>
        <w:r>
          <w:rPr>
            <w:noProof/>
            <w:webHidden/>
          </w:rPr>
          <w:t>5</w:t>
        </w:r>
        <w:r>
          <w:rPr>
            <w:noProof/>
            <w:webHidden/>
          </w:rPr>
          <w:fldChar w:fldCharType="end"/>
        </w:r>
      </w:hyperlink>
    </w:p>
    <w:p w14:paraId="54F78CE2" w14:textId="2381E8D5" w:rsidR="00361450" w:rsidRDefault="00361450">
      <w:pPr>
        <w:pStyle w:val="TOC2"/>
        <w:tabs>
          <w:tab w:val="right" w:leader="dot" w:pos="9350"/>
        </w:tabs>
        <w:rPr>
          <w:rFonts w:asciiTheme="minorHAnsi" w:eastAsiaTheme="minorEastAsia" w:hAnsiTheme="minorHAnsi"/>
          <w:noProof/>
          <w:sz w:val="24"/>
          <w:lang w:val="en-AR"/>
        </w:rPr>
      </w:pPr>
      <w:hyperlink w:anchor="_Toc168760268" w:history="1">
        <w:r w:rsidRPr="00B84073">
          <w:rPr>
            <w:rStyle w:val="Hyperlink"/>
            <w:noProof/>
          </w:rPr>
          <w:t>Preprocesamiento y limpieza de los datos</w:t>
        </w:r>
        <w:r>
          <w:rPr>
            <w:noProof/>
            <w:webHidden/>
          </w:rPr>
          <w:tab/>
        </w:r>
        <w:r>
          <w:rPr>
            <w:noProof/>
            <w:webHidden/>
          </w:rPr>
          <w:fldChar w:fldCharType="begin"/>
        </w:r>
        <w:r>
          <w:rPr>
            <w:noProof/>
            <w:webHidden/>
          </w:rPr>
          <w:instrText xml:space="preserve"> PAGEREF _Toc168760268 \h </w:instrText>
        </w:r>
        <w:r>
          <w:rPr>
            <w:noProof/>
            <w:webHidden/>
          </w:rPr>
        </w:r>
        <w:r>
          <w:rPr>
            <w:noProof/>
            <w:webHidden/>
          </w:rPr>
          <w:fldChar w:fldCharType="separate"/>
        </w:r>
        <w:r>
          <w:rPr>
            <w:noProof/>
            <w:webHidden/>
          </w:rPr>
          <w:t>9</w:t>
        </w:r>
        <w:r>
          <w:rPr>
            <w:noProof/>
            <w:webHidden/>
          </w:rPr>
          <w:fldChar w:fldCharType="end"/>
        </w:r>
      </w:hyperlink>
    </w:p>
    <w:p w14:paraId="37E4A506" w14:textId="3F4BB033" w:rsidR="00361450" w:rsidRDefault="00361450">
      <w:pPr>
        <w:pStyle w:val="TOC2"/>
        <w:tabs>
          <w:tab w:val="right" w:leader="dot" w:pos="9350"/>
        </w:tabs>
        <w:rPr>
          <w:rFonts w:asciiTheme="minorHAnsi" w:eastAsiaTheme="minorEastAsia" w:hAnsiTheme="minorHAnsi"/>
          <w:noProof/>
          <w:sz w:val="24"/>
          <w:lang w:val="en-AR"/>
        </w:rPr>
      </w:pPr>
      <w:hyperlink w:anchor="_Toc168760269" w:history="1">
        <w:r w:rsidRPr="00B84073">
          <w:rPr>
            <w:rStyle w:val="Hyperlink"/>
            <w:noProof/>
          </w:rPr>
          <w:t>Análisis exploratorio de datos (AED)</w:t>
        </w:r>
        <w:r>
          <w:rPr>
            <w:noProof/>
            <w:webHidden/>
          </w:rPr>
          <w:tab/>
        </w:r>
        <w:r>
          <w:rPr>
            <w:noProof/>
            <w:webHidden/>
          </w:rPr>
          <w:fldChar w:fldCharType="begin"/>
        </w:r>
        <w:r>
          <w:rPr>
            <w:noProof/>
            <w:webHidden/>
          </w:rPr>
          <w:instrText xml:space="preserve"> PAGEREF _Toc168760269 \h </w:instrText>
        </w:r>
        <w:r>
          <w:rPr>
            <w:noProof/>
            <w:webHidden/>
          </w:rPr>
        </w:r>
        <w:r>
          <w:rPr>
            <w:noProof/>
            <w:webHidden/>
          </w:rPr>
          <w:fldChar w:fldCharType="separate"/>
        </w:r>
        <w:r>
          <w:rPr>
            <w:noProof/>
            <w:webHidden/>
          </w:rPr>
          <w:t>10</w:t>
        </w:r>
        <w:r>
          <w:rPr>
            <w:noProof/>
            <w:webHidden/>
          </w:rPr>
          <w:fldChar w:fldCharType="end"/>
        </w:r>
      </w:hyperlink>
    </w:p>
    <w:p w14:paraId="599BB8BC" w14:textId="25058CBD" w:rsidR="00361450" w:rsidRDefault="00361450">
      <w:pPr>
        <w:pStyle w:val="TOC3"/>
        <w:tabs>
          <w:tab w:val="right" w:leader="dot" w:pos="9350"/>
        </w:tabs>
        <w:rPr>
          <w:rFonts w:asciiTheme="minorHAnsi" w:eastAsiaTheme="minorEastAsia" w:hAnsiTheme="minorHAnsi"/>
          <w:noProof/>
          <w:sz w:val="24"/>
          <w:lang w:val="en-AR"/>
        </w:rPr>
      </w:pPr>
      <w:hyperlink w:anchor="_Toc168760270" w:history="1">
        <w:r w:rsidRPr="00B84073">
          <w:rPr>
            <w:rStyle w:val="Hyperlink"/>
            <w:noProof/>
          </w:rPr>
          <w:t>Datos faltantes</w:t>
        </w:r>
        <w:r>
          <w:rPr>
            <w:noProof/>
            <w:webHidden/>
          </w:rPr>
          <w:tab/>
        </w:r>
        <w:r>
          <w:rPr>
            <w:noProof/>
            <w:webHidden/>
          </w:rPr>
          <w:fldChar w:fldCharType="begin"/>
        </w:r>
        <w:r>
          <w:rPr>
            <w:noProof/>
            <w:webHidden/>
          </w:rPr>
          <w:instrText xml:space="preserve"> PAGEREF _Toc168760270 \h </w:instrText>
        </w:r>
        <w:r>
          <w:rPr>
            <w:noProof/>
            <w:webHidden/>
          </w:rPr>
        </w:r>
        <w:r>
          <w:rPr>
            <w:noProof/>
            <w:webHidden/>
          </w:rPr>
          <w:fldChar w:fldCharType="separate"/>
        </w:r>
        <w:r>
          <w:rPr>
            <w:noProof/>
            <w:webHidden/>
          </w:rPr>
          <w:t>10</w:t>
        </w:r>
        <w:r>
          <w:rPr>
            <w:noProof/>
            <w:webHidden/>
          </w:rPr>
          <w:fldChar w:fldCharType="end"/>
        </w:r>
      </w:hyperlink>
    </w:p>
    <w:p w14:paraId="460AF12B" w14:textId="56AA1EA2" w:rsidR="00361450" w:rsidRDefault="00361450">
      <w:pPr>
        <w:pStyle w:val="TOC2"/>
        <w:tabs>
          <w:tab w:val="right" w:leader="dot" w:pos="9350"/>
        </w:tabs>
        <w:rPr>
          <w:rFonts w:asciiTheme="minorHAnsi" w:eastAsiaTheme="minorEastAsia" w:hAnsiTheme="minorHAnsi"/>
          <w:noProof/>
          <w:sz w:val="24"/>
          <w:lang w:val="en-AR"/>
        </w:rPr>
      </w:pPr>
      <w:hyperlink w:anchor="_Toc168760271" w:history="1">
        <w:r w:rsidRPr="00B84073">
          <w:rPr>
            <w:rStyle w:val="Hyperlink"/>
            <w:noProof/>
          </w:rPr>
          <w:t>Categorización</w:t>
        </w:r>
        <w:r w:rsidRPr="00B84073">
          <w:rPr>
            <w:rStyle w:val="Hyperlink"/>
            <w:noProof/>
          </w:rPr>
          <w:t xml:space="preserve"> </w:t>
        </w:r>
        <w:r w:rsidRPr="00B84073">
          <w:rPr>
            <w:rStyle w:val="Hyperlink"/>
            <w:noProof/>
          </w:rPr>
          <w:t>de los países</w:t>
        </w:r>
        <w:r>
          <w:rPr>
            <w:noProof/>
            <w:webHidden/>
          </w:rPr>
          <w:tab/>
        </w:r>
        <w:r>
          <w:rPr>
            <w:noProof/>
            <w:webHidden/>
          </w:rPr>
          <w:fldChar w:fldCharType="begin"/>
        </w:r>
        <w:r>
          <w:rPr>
            <w:noProof/>
            <w:webHidden/>
          </w:rPr>
          <w:instrText xml:space="preserve"> PAGEREF _Toc168760271 \h </w:instrText>
        </w:r>
        <w:r>
          <w:rPr>
            <w:noProof/>
            <w:webHidden/>
          </w:rPr>
        </w:r>
        <w:r>
          <w:rPr>
            <w:noProof/>
            <w:webHidden/>
          </w:rPr>
          <w:fldChar w:fldCharType="separate"/>
        </w:r>
        <w:r>
          <w:rPr>
            <w:noProof/>
            <w:webHidden/>
          </w:rPr>
          <w:t>13</w:t>
        </w:r>
        <w:r>
          <w:rPr>
            <w:noProof/>
            <w:webHidden/>
          </w:rPr>
          <w:fldChar w:fldCharType="end"/>
        </w:r>
      </w:hyperlink>
    </w:p>
    <w:p w14:paraId="2CD2D58A" w14:textId="384DE824" w:rsidR="00361450" w:rsidRDefault="00361450">
      <w:pPr>
        <w:pStyle w:val="TOC3"/>
        <w:tabs>
          <w:tab w:val="right" w:leader="dot" w:pos="9350"/>
        </w:tabs>
        <w:rPr>
          <w:rFonts w:asciiTheme="minorHAnsi" w:eastAsiaTheme="minorEastAsia" w:hAnsiTheme="minorHAnsi"/>
          <w:noProof/>
          <w:sz w:val="24"/>
          <w:lang w:val="en-AR"/>
        </w:rPr>
      </w:pPr>
      <w:hyperlink w:anchor="_Toc168760272" w:history="1">
        <w:r w:rsidRPr="00B84073">
          <w:rPr>
            <w:rStyle w:val="Hyperlink"/>
            <w:noProof/>
          </w:rPr>
          <w:t>Métodos descriptivos</w:t>
        </w:r>
        <w:r>
          <w:rPr>
            <w:noProof/>
            <w:webHidden/>
          </w:rPr>
          <w:tab/>
        </w:r>
        <w:r>
          <w:rPr>
            <w:noProof/>
            <w:webHidden/>
          </w:rPr>
          <w:fldChar w:fldCharType="begin"/>
        </w:r>
        <w:r>
          <w:rPr>
            <w:noProof/>
            <w:webHidden/>
          </w:rPr>
          <w:instrText xml:space="preserve"> PAGEREF _Toc168760272 \h </w:instrText>
        </w:r>
        <w:r>
          <w:rPr>
            <w:noProof/>
            <w:webHidden/>
          </w:rPr>
        </w:r>
        <w:r>
          <w:rPr>
            <w:noProof/>
            <w:webHidden/>
          </w:rPr>
          <w:fldChar w:fldCharType="separate"/>
        </w:r>
        <w:r>
          <w:rPr>
            <w:noProof/>
            <w:webHidden/>
          </w:rPr>
          <w:t>17</w:t>
        </w:r>
        <w:r>
          <w:rPr>
            <w:noProof/>
            <w:webHidden/>
          </w:rPr>
          <w:fldChar w:fldCharType="end"/>
        </w:r>
      </w:hyperlink>
    </w:p>
    <w:p w14:paraId="2F56DD96" w14:textId="4E70A7BF" w:rsidR="00361450" w:rsidRDefault="00361450">
      <w:pPr>
        <w:pStyle w:val="TOC2"/>
        <w:tabs>
          <w:tab w:val="right" w:leader="dot" w:pos="9350"/>
        </w:tabs>
        <w:rPr>
          <w:rFonts w:asciiTheme="minorHAnsi" w:eastAsiaTheme="minorEastAsia" w:hAnsiTheme="minorHAnsi"/>
          <w:noProof/>
          <w:sz w:val="24"/>
          <w:lang w:val="en-AR"/>
        </w:rPr>
      </w:pPr>
      <w:hyperlink w:anchor="_Toc168760273" w:history="1">
        <w:r w:rsidRPr="00B84073">
          <w:rPr>
            <w:rStyle w:val="Hyperlink"/>
            <w:noProof/>
          </w:rPr>
          <w:t>Descripción de las técnicas de análisis y, si corresponde, de modelado</w:t>
        </w:r>
        <w:r>
          <w:rPr>
            <w:noProof/>
            <w:webHidden/>
          </w:rPr>
          <w:tab/>
        </w:r>
        <w:r>
          <w:rPr>
            <w:noProof/>
            <w:webHidden/>
          </w:rPr>
          <w:fldChar w:fldCharType="begin"/>
        </w:r>
        <w:r>
          <w:rPr>
            <w:noProof/>
            <w:webHidden/>
          </w:rPr>
          <w:instrText xml:space="preserve"> PAGEREF _Toc168760273 \h </w:instrText>
        </w:r>
        <w:r>
          <w:rPr>
            <w:noProof/>
            <w:webHidden/>
          </w:rPr>
        </w:r>
        <w:r>
          <w:rPr>
            <w:noProof/>
            <w:webHidden/>
          </w:rPr>
          <w:fldChar w:fldCharType="separate"/>
        </w:r>
        <w:r>
          <w:rPr>
            <w:noProof/>
            <w:webHidden/>
          </w:rPr>
          <w:t>17</w:t>
        </w:r>
        <w:r>
          <w:rPr>
            <w:noProof/>
            <w:webHidden/>
          </w:rPr>
          <w:fldChar w:fldCharType="end"/>
        </w:r>
      </w:hyperlink>
    </w:p>
    <w:p w14:paraId="327F7DCA" w14:textId="6DD9162B" w:rsidR="00361450" w:rsidRDefault="00361450">
      <w:pPr>
        <w:pStyle w:val="TOC2"/>
        <w:tabs>
          <w:tab w:val="right" w:leader="dot" w:pos="9350"/>
        </w:tabs>
        <w:rPr>
          <w:rFonts w:asciiTheme="minorHAnsi" w:eastAsiaTheme="minorEastAsia" w:hAnsiTheme="minorHAnsi"/>
          <w:noProof/>
          <w:sz w:val="24"/>
          <w:lang w:val="en-AR"/>
        </w:rPr>
      </w:pPr>
      <w:hyperlink w:anchor="_Toc168760274" w:history="1">
        <w:r w:rsidRPr="00B84073">
          <w:rPr>
            <w:rStyle w:val="Hyperlink"/>
            <w:noProof/>
          </w:rPr>
          <w:t>Descripción de la selección de características</w:t>
        </w:r>
        <w:r>
          <w:rPr>
            <w:noProof/>
            <w:webHidden/>
          </w:rPr>
          <w:tab/>
        </w:r>
        <w:r>
          <w:rPr>
            <w:noProof/>
            <w:webHidden/>
          </w:rPr>
          <w:fldChar w:fldCharType="begin"/>
        </w:r>
        <w:r>
          <w:rPr>
            <w:noProof/>
            <w:webHidden/>
          </w:rPr>
          <w:instrText xml:space="preserve"> PAGEREF _Toc168760274 \h </w:instrText>
        </w:r>
        <w:r>
          <w:rPr>
            <w:noProof/>
            <w:webHidden/>
          </w:rPr>
        </w:r>
        <w:r>
          <w:rPr>
            <w:noProof/>
            <w:webHidden/>
          </w:rPr>
          <w:fldChar w:fldCharType="separate"/>
        </w:r>
        <w:r>
          <w:rPr>
            <w:noProof/>
            <w:webHidden/>
          </w:rPr>
          <w:t>17</w:t>
        </w:r>
        <w:r>
          <w:rPr>
            <w:noProof/>
            <w:webHidden/>
          </w:rPr>
          <w:fldChar w:fldCharType="end"/>
        </w:r>
      </w:hyperlink>
    </w:p>
    <w:p w14:paraId="60096DFF" w14:textId="590C1A01" w:rsidR="00361450" w:rsidRDefault="00361450">
      <w:pPr>
        <w:pStyle w:val="TOC2"/>
        <w:tabs>
          <w:tab w:val="right" w:leader="dot" w:pos="9350"/>
        </w:tabs>
        <w:rPr>
          <w:rFonts w:asciiTheme="minorHAnsi" w:eastAsiaTheme="minorEastAsia" w:hAnsiTheme="minorHAnsi"/>
          <w:noProof/>
          <w:sz w:val="24"/>
          <w:lang w:val="en-AR"/>
        </w:rPr>
      </w:pPr>
      <w:hyperlink w:anchor="_Toc168760275" w:history="1">
        <w:r w:rsidRPr="00B84073">
          <w:rPr>
            <w:rStyle w:val="Hyperlink"/>
            <w:noProof/>
          </w:rPr>
          <w:t>Descripción de las métricas de evaluación de los modelos</w:t>
        </w:r>
        <w:r>
          <w:rPr>
            <w:noProof/>
            <w:webHidden/>
          </w:rPr>
          <w:tab/>
        </w:r>
        <w:r>
          <w:rPr>
            <w:noProof/>
            <w:webHidden/>
          </w:rPr>
          <w:fldChar w:fldCharType="begin"/>
        </w:r>
        <w:r>
          <w:rPr>
            <w:noProof/>
            <w:webHidden/>
          </w:rPr>
          <w:instrText xml:space="preserve"> PAGEREF _Toc168760275 \h </w:instrText>
        </w:r>
        <w:r>
          <w:rPr>
            <w:noProof/>
            <w:webHidden/>
          </w:rPr>
        </w:r>
        <w:r>
          <w:rPr>
            <w:noProof/>
            <w:webHidden/>
          </w:rPr>
          <w:fldChar w:fldCharType="separate"/>
        </w:r>
        <w:r>
          <w:rPr>
            <w:noProof/>
            <w:webHidden/>
          </w:rPr>
          <w:t>17</w:t>
        </w:r>
        <w:r>
          <w:rPr>
            <w:noProof/>
            <w:webHidden/>
          </w:rPr>
          <w:fldChar w:fldCharType="end"/>
        </w:r>
      </w:hyperlink>
    </w:p>
    <w:p w14:paraId="64CDB1A4" w14:textId="6FDB06A7" w:rsidR="00361450" w:rsidRDefault="00361450">
      <w:pPr>
        <w:pStyle w:val="TOC2"/>
        <w:tabs>
          <w:tab w:val="right" w:leader="dot" w:pos="9350"/>
        </w:tabs>
        <w:rPr>
          <w:rFonts w:asciiTheme="minorHAnsi" w:eastAsiaTheme="minorEastAsia" w:hAnsiTheme="minorHAnsi"/>
          <w:noProof/>
          <w:sz w:val="24"/>
          <w:lang w:val="en-AR"/>
        </w:rPr>
      </w:pPr>
      <w:hyperlink w:anchor="_Toc168760276" w:history="1">
        <w:r w:rsidRPr="00B84073">
          <w:rPr>
            <w:rStyle w:val="Hyperlink"/>
            <w:noProof/>
          </w:rPr>
          <w:t>Descripción de los métodos estadísticos utilizados</w:t>
        </w:r>
        <w:r>
          <w:rPr>
            <w:noProof/>
            <w:webHidden/>
          </w:rPr>
          <w:tab/>
        </w:r>
        <w:r>
          <w:rPr>
            <w:noProof/>
            <w:webHidden/>
          </w:rPr>
          <w:fldChar w:fldCharType="begin"/>
        </w:r>
        <w:r>
          <w:rPr>
            <w:noProof/>
            <w:webHidden/>
          </w:rPr>
          <w:instrText xml:space="preserve"> PAGEREF _Toc168760276 \h </w:instrText>
        </w:r>
        <w:r>
          <w:rPr>
            <w:noProof/>
            <w:webHidden/>
          </w:rPr>
        </w:r>
        <w:r>
          <w:rPr>
            <w:noProof/>
            <w:webHidden/>
          </w:rPr>
          <w:fldChar w:fldCharType="separate"/>
        </w:r>
        <w:r>
          <w:rPr>
            <w:noProof/>
            <w:webHidden/>
          </w:rPr>
          <w:t>17</w:t>
        </w:r>
        <w:r>
          <w:rPr>
            <w:noProof/>
            <w:webHidden/>
          </w:rPr>
          <w:fldChar w:fldCharType="end"/>
        </w:r>
      </w:hyperlink>
    </w:p>
    <w:p w14:paraId="4224D0E5" w14:textId="59C58C99" w:rsidR="00361450" w:rsidRDefault="00361450">
      <w:pPr>
        <w:pStyle w:val="TOC2"/>
        <w:tabs>
          <w:tab w:val="right" w:leader="dot" w:pos="9350"/>
        </w:tabs>
        <w:rPr>
          <w:rFonts w:asciiTheme="minorHAnsi" w:eastAsiaTheme="minorEastAsia" w:hAnsiTheme="minorHAnsi"/>
          <w:noProof/>
          <w:sz w:val="24"/>
          <w:lang w:val="en-AR"/>
        </w:rPr>
      </w:pPr>
      <w:hyperlink w:anchor="_Toc168760277" w:history="1">
        <w:r w:rsidRPr="00B84073">
          <w:rPr>
            <w:rStyle w:val="Hyperlink"/>
            <w:rFonts w:eastAsia="Times New Roman"/>
            <w:noProof/>
          </w:rPr>
          <w:t>Herramientas</w:t>
        </w:r>
        <w:r>
          <w:rPr>
            <w:noProof/>
            <w:webHidden/>
          </w:rPr>
          <w:tab/>
        </w:r>
        <w:r>
          <w:rPr>
            <w:noProof/>
            <w:webHidden/>
          </w:rPr>
          <w:fldChar w:fldCharType="begin"/>
        </w:r>
        <w:r>
          <w:rPr>
            <w:noProof/>
            <w:webHidden/>
          </w:rPr>
          <w:instrText xml:space="preserve"> PAGEREF _Toc168760277 \h </w:instrText>
        </w:r>
        <w:r>
          <w:rPr>
            <w:noProof/>
            <w:webHidden/>
          </w:rPr>
        </w:r>
        <w:r>
          <w:rPr>
            <w:noProof/>
            <w:webHidden/>
          </w:rPr>
          <w:fldChar w:fldCharType="separate"/>
        </w:r>
        <w:r>
          <w:rPr>
            <w:noProof/>
            <w:webHidden/>
          </w:rPr>
          <w:t>18</w:t>
        </w:r>
        <w:r>
          <w:rPr>
            <w:noProof/>
            <w:webHidden/>
          </w:rPr>
          <w:fldChar w:fldCharType="end"/>
        </w:r>
      </w:hyperlink>
    </w:p>
    <w:p w14:paraId="196EC5BF" w14:textId="45524BD5" w:rsidR="00361450" w:rsidRDefault="00361450">
      <w:pPr>
        <w:pStyle w:val="TOC1"/>
        <w:tabs>
          <w:tab w:val="right" w:leader="dot" w:pos="9350"/>
        </w:tabs>
        <w:rPr>
          <w:rFonts w:asciiTheme="minorHAnsi" w:eastAsiaTheme="minorEastAsia" w:hAnsiTheme="minorHAnsi"/>
          <w:noProof/>
          <w:sz w:val="24"/>
          <w:lang w:val="en-AR"/>
        </w:rPr>
      </w:pPr>
      <w:hyperlink w:anchor="_Toc168760278" w:history="1">
        <w:r w:rsidRPr="00B84073">
          <w:rPr>
            <w:rStyle w:val="Hyperlink"/>
            <w:noProof/>
          </w:rPr>
          <w:t>Resultados y discusión:</w:t>
        </w:r>
        <w:r>
          <w:rPr>
            <w:noProof/>
            <w:webHidden/>
          </w:rPr>
          <w:tab/>
        </w:r>
        <w:r>
          <w:rPr>
            <w:noProof/>
            <w:webHidden/>
          </w:rPr>
          <w:fldChar w:fldCharType="begin"/>
        </w:r>
        <w:r>
          <w:rPr>
            <w:noProof/>
            <w:webHidden/>
          </w:rPr>
          <w:instrText xml:space="preserve"> PAGEREF _Toc168760278 \h </w:instrText>
        </w:r>
        <w:r>
          <w:rPr>
            <w:noProof/>
            <w:webHidden/>
          </w:rPr>
        </w:r>
        <w:r>
          <w:rPr>
            <w:noProof/>
            <w:webHidden/>
          </w:rPr>
          <w:fldChar w:fldCharType="separate"/>
        </w:r>
        <w:r>
          <w:rPr>
            <w:noProof/>
            <w:webHidden/>
          </w:rPr>
          <w:t>18</w:t>
        </w:r>
        <w:r>
          <w:rPr>
            <w:noProof/>
            <w:webHidden/>
          </w:rPr>
          <w:fldChar w:fldCharType="end"/>
        </w:r>
      </w:hyperlink>
    </w:p>
    <w:p w14:paraId="49A50116" w14:textId="4AE5CF95" w:rsidR="00361450" w:rsidRDefault="00361450">
      <w:pPr>
        <w:pStyle w:val="TOC1"/>
        <w:tabs>
          <w:tab w:val="right" w:leader="dot" w:pos="9350"/>
        </w:tabs>
        <w:rPr>
          <w:rFonts w:asciiTheme="minorHAnsi" w:eastAsiaTheme="minorEastAsia" w:hAnsiTheme="minorHAnsi"/>
          <w:noProof/>
          <w:sz w:val="24"/>
          <w:lang w:val="en-AR"/>
        </w:rPr>
      </w:pPr>
      <w:hyperlink w:anchor="_Toc168760279" w:history="1">
        <w:r w:rsidRPr="00B84073">
          <w:rPr>
            <w:rStyle w:val="Hyperlink"/>
            <w:noProof/>
          </w:rPr>
          <w:t>Conclusión:</w:t>
        </w:r>
        <w:r>
          <w:rPr>
            <w:noProof/>
            <w:webHidden/>
          </w:rPr>
          <w:tab/>
        </w:r>
        <w:r>
          <w:rPr>
            <w:noProof/>
            <w:webHidden/>
          </w:rPr>
          <w:fldChar w:fldCharType="begin"/>
        </w:r>
        <w:r>
          <w:rPr>
            <w:noProof/>
            <w:webHidden/>
          </w:rPr>
          <w:instrText xml:space="preserve"> PAGEREF _Toc168760279 \h </w:instrText>
        </w:r>
        <w:r>
          <w:rPr>
            <w:noProof/>
            <w:webHidden/>
          </w:rPr>
        </w:r>
        <w:r>
          <w:rPr>
            <w:noProof/>
            <w:webHidden/>
          </w:rPr>
          <w:fldChar w:fldCharType="separate"/>
        </w:r>
        <w:r>
          <w:rPr>
            <w:noProof/>
            <w:webHidden/>
          </w:rPr>
          <w:t>18</w:t>
        </w:r>
        <w:r>
          <w:rPr>
            <w:noProof/>
            <w:webHidden/>
          </w:rPr>
          <w:fldChar w:fldCharType="end"/>
        </w:r>
      </w:hyperlink>
    </w:p>
    <w:p w14:paraId="5A277485" w14:textId="4CE7318F" w:rsidR="00361450" w:rsidRDefault="00361450">
      <w:pPr>
        <w:pStyle w:val="TOC1"/>
        <w:tabs>
          <w:tab w:val="right" w:leader="dot" w:pos="9350"/>
        </w:tabs>
        <w:rPr>
          <w:rFonts w:asciiTheme="minorHAnsi" w:eastAsiaTheme="minorEastAsia" w:hAnsiTheme="minorHAnsi"/>
          <w:noProof/>
          <w:sz w:val="24"/>
          <w:lang w:val="en-AR"/>
        </w:rPr>
      </w:pPr>
      <w:hyperlink w:anchor="_Toc168760280" w:history="1">
        <w:r w:rsidRPr="00B84073">
          <w:rPr>
            <w:rStyle w:val="Hyperlink"/>
            <w:rFonts w:eastAsia="Times New Roman"/>
            <w:noProof/>
          </w:rPr>
          <w:t>Bibliografía y Referencias</w:t>
        </w:r>
        <w:r>
          <w:rPr>
            <w:noProof/>
            <w:webHidden/>
          </w:rPr>
          <w:tab/>
        </w:r>
        <w:r>
          <w:rPr>
            <w:noProof/>
            <w:webHidden/>
          </w:rPr>
          <w:fldChar w:fldCharType="begin"/>
        </w:r>
        <w:r>
          <w:rPr>
            <w:noProof/>
            <w:webHidden/>
          </w:rPr>
          <w:instrText xml:space="preserve"> PAGEREF _Toc168760280 \h </w:instrText>
        </w:r>
        <w:r>
          <w:rPr>
            <w:noProof/>
            <w:webHidden/>
          </w:rPr>
        </w:r>
        <w:r>
          <w:rPr>
            <w:noProof/>
            <w:webHidden/>
          </w:rPr>
          <w:fldChar w:fldCharType="separate"/>
        </w:r>
        <w:r>
          <w:rPr>
            <w:noProof/>
            <w:webHidden/>
          </w:rPr>
          <w:t>18</w:t>
        </w:r>
        <w:r>
          <w:rPr>
            <w:noProof/>
            <w:webHidden/>
          </w:rPr>
          <w:fldChar w:fldCharType="end"/>
        </w:r>
      </w:hyperlink>
    </w:p>
    <w:p w14:paraId="0181DA43" w14:textId="36ADEFC1" w:rsidR="00253BA8" w:rsidRDefault="00464A7C">
      <w:pPr>
        <w:rPr>
          <w:rFonts w:asciiTheme="majorHAnsi" w:eastAsiaTheme="majorEastAsia" w:hAnsiTheme="majorHAnsi" w:cstheme="majorBidi"/>
          <w:color w:val="000000" w:themeColor="text1"/>
          <w:sz w:val="40"/>
          <w:szCs w:val="40"/>
        </w:rPr>
      </w:pPr>
      <w:r>
        <w:fldChar w:fldCharType="end"/>
      </w:r>
      <w:r w:rsidR="00253BA8">
        <w:br w:type="page"/>
      </w:r>
    </w:p>
    <w:p w14:paraId="715AC1A0" w14:textId="1E320F4E" w:rsidR="004B09CF" w:rsidRPr="00464A7C" w:rsidRDefault="004B09CF" w:rsidP="00464A7C">
      <w:pPr>
        <w:pStyle w:val="Heading1"/>
      </w:pPr>
      <w:bookmarkStart w:id="0" w:name="_Toc168760259"/>
      <w:r w:rsidRPr="00464A7C">
        <w:lastRenderedPageBreak/>
        <w:t>Introducción</w:t>
      </w:r>
      <w:bookmarkEnd w:id="0"/>
    </w:p>
    <w:p w14:paraId="5536A580" w14:textId="01CD6A19" w:rsidR="00210860" w:rsidRDefault="003615A4" w:rsidP="0033057E">
      <w:pPr>
        <w:rPr>
          <w:rFonts w:cs="Arial"/>
        </w:rPr>
      </w:pPr>
      <w:r w:rsidRPr="003615A4">
        <w:rPr>
          <w:rFonts w:cs="Arial"/>
        </w:rPr>
        <w:t xml:space="preserve">El desarrollo socioeconómico de </w:t>
      </w:r>
      <w:r w:rsidR="00210860">
        <w:rPr>
          <w:rFonts w:cs="Arial"/>
        </w:rPr>
        <w:t xml:space="preserve">los </w:t>
      </w:r>
      <w:r w:rsidRPr="003615A4">
        <w:rPr>
          <w:rFonts w:cs="Arial"/>
        </w:rPr>
        <w:t xml:space="preserve">países está determinado por una interacción compleja de factores. Este estudio se enfoca en identificar y comparar los factores más influyentes sobre las tendencias de crecimiento de Argentina, utilizando como referencia países con desarrollos similares </w:t>
      </w:r>
      <w:r w:rsidR="00210860">
        <w:rPr>
          <w:rFonts w:cs="Arial"/>
        </w:rPr>
        <w:t xml:space="preserve">tanto </w:t>
      </w:r>
      <w:r w:rsidRPr="003615A4">
        <w:rPr>
          <w:rFonts w:cs="Arial"/>
        </w:rPr>
        <w:t xml:space="preserve">en Latinoamérica </w:t>
      </w:r>
      <w:r w:rsidR="00210860">
        <w:rPr>
          <w:rFonts w:cs="Arial"/>
        </w:rPr>
        <w:t xml:space="preserve">como en </w:t>
      </w:r>
      <w:r w:rsidRPr="003615A4">
        <w:rPr>
          <w:rFonts w:cs="Arial"/>
        </w:rPr>
        <w:t xml:space="preserve">otras regiones seleccionadas. </w:t>
      </w:r>
    </w:p>
    <w:p w14:paraId="68092C65" w14:textId="5FAE0764" w:rsidR="00816831" w:rsidRDefault="00816831" w:rsidP="0093502D">
      <w:pPr>
        <w:rPr>
          <w:rFonts w:cs="Arial"/>
        </w:rPr>
      </w:pPr>
      <w:r>
        <w:rPr>
          <w:rFonts w:cs="Arial"/>
        </w:rPr>
        <w:t xml:space="preserve">El caso </w:t>
      </w:r>
      <w:r w:rsidR="00F44971">
        <w:rPr>
          <w:rFonts w:cs="Arial"/>
        </w:rPr>
        <w:t>argentino</w:t>
      </w:r>
      <w:r>
        <w:rPr>
          <w:rFonts w:cs="Arial"/>
        </w:rPr>
        <w:t xml:space="preserve"> es estudiado </w:t>
      </w:r>
      <w:r w:rsidRPr="00DA2E84">
        <w:rPr>
          <w:rFonts w:cs="Arial"/>
        </w:rPr>
        <w:t xml:space="preserve">a lo largo de todo el mundo por sus particularidades. </w:t>
      </w:r>
      <w:r w:rsidR="00D248C1" w:rsidRPr="00DA2E84">
        <w:rPr>
          <w:rFonts w:cs="Arial"/>
        </w:rPr>
        <w:t xml:space="preserve">Gonzalez (2012) utiliza modelos de series temporales para estimar los efectos de las privatizaciones y la </w:t>
      </w:r>
      <w:r w:rsidR="00F44971" w:rsidRPr="00DA2E84">
        <w:rPr>
          <w:rFonts w:cs="Arial"/>
        </w:rPr>
        <w:t>inversión</w:t>
      </w:r>
      <w:r w:rsidR="00D248C1" w:rsidRPr="00DA2E84">
        <w:rPr>
          <w:rFonts w:cs="Arial"/>
        </w:rPr>
        <w:t xml:space="preserve"> directa extranjera </w:t>
      </w:r>
      <w:r w:rsidR="00D120ED" w:rsidRPr="00DA2E84">
        <w:rPr>
          <w:rFonts w:cs="Arial"/>
        </w:rPr>
        <w:t>sobre</w:t>
      </w:r>
      <w:r w:rsidR="00D248C1" w:rsidRPr="00DA2E84">
        <w:rPr>
          <w:rFonts w:cs="Arial"/>
        </w:rPr>
        <w:t xml:space="preserve"> el crecimiento del </w:t>
      </w:r>
      <w:r w:rsidR="00F44971" w:rsidRPr="00DA2E84">
        <w:rPr>
          <w:rFonts w:cs="Arial"/>
        </w:rPr>
        <w:t>país</w:t>
      </w:r>
      <w:r w:rsidR="00D248C1" w:rsidRPr="00DA2E84">
        <w:rPr>
          <w:rFonts w:cs="Arial"/>
        </w:rPr>
        <w:t xml:space="preserve"> en el periodo</w:t>
      </w:r>
      <w:r w:rsidR="0093502D">
        <w:rPr>
          <w:rFonts w:cs="Arial"/>
        </w:rPr>
        <w:t xml:space="preserve"> </w:t>
      </w:r>
      <w:r w:rsidR="00D248C1" w:rsidRPr="00DA2E84">
        <w:rPr>
          <w:rFonts w:cs="Arial"/>
        </w:rPr>
        <w:t>1971–2000</w:t>
      </w:r>
      <w:r w:rsidR="00DA2E84" w:rsidRPr="00DA2E84">
        <w:rPr>
          <w:rFonts w:cs="Arial"/>
        </w:rPr>
        <w:t xml:space="preserve">; mientras que Taylor (1994) hace un estudio </w:t>
      </w:r>
      <w:r w:rsidR="00F44971" w:rsidRPr="00DA2E84">
        <w:rPr>
          <w:rFonts w:cs="Arial"/>
        </w:rPr>
        <w:t>histórico</w:t>
      </w:r>
      <w:r w:rsidR="00DA2E84" w:rsidRPr="00DA2E84">
        <w:rPr>
          <w:rFonts w:cs="Arial"/>
        </w:rPr>
        <w:t xml:space="preserve"> de nuestra performance </w:t>
      </w:r>
      <w:r w:rsidR="00F44971" w:rsidRPr="00DA2E84">
        <w:rPr>
          <w:rFonts w:cs="Arial"/>
        </w:rPr>
        <w:t>económica</w:t>
      </w:r>
      <w:r w:rsidR="00DA2E84" w:rsidRPr="00DA2E84">
        <w:rPr>
          <w:rFonts w:cs="Arial"/>
        </w:rPr>
        <w:t xml:space="preserve"> </w:t>
      </w:r>
      <w:r w:rsidR="00D120ED" w:rsidRPr="00DA2E84">
        <w:rPr>
          <w:rFonts w:cs="Arial"/>
        </w:rPr>
        <w:t>caracterizando</w:t>
      </w:r>
      <w:r w:rsidR="00DA2E84" w:rsidRPr="00DA2E84">
        <w:rPr>
          <w:rFonts w:cs="Arial"/>
        </w:rPr>
        <w:t xml:space="preserve"> </w:t>
      </w:r>
      <w:r w:rsidR="0093502D">
        <w:rPr>
          <w:rFonts w:cs="Arial"/>
        </w:rPr>
        <w:t>las siguientes</w:t>
      </w:r>
      <w:r w:rsidR="00DA2E84" w:rsidRPr="00DA2E84">
        <w:rPr>
          <w:rFonts w:cs="Arial"/>
        </w:rPr>
        <w:t xml:space="preserve"> etapas: pre-1913, 1913-1930s y 1930s-1950s</w:t>
      </w:r>
      <w:r w:rsidR="00DA2E84">
        <w:rPr>
          <w:rFonts w:cs="Arial"/>
        </w:rPr>
        <w:t>.</w:t>
      </w:r>
      <w:r w:rsidR="007771C5">
        <w:rPr>
          <w:rFonts w:cs="Arial"/>
        </w:rPr>
        <w:t xml:space="preserve"> Asimismo, </w:t>
      </w:r>
      <w:r w:rsidR="007771C5" w:rsidRPr="007771C5">
        <w:rPr>
          <w:rFonts w:cs="Arial"/>
        </w:rPr>
        <w:t xml:space="preserve">Weisskoff (1970) intenta responder la pregunta de si el crecimiento </w:t>
      </w:r>
      <w:r w:rsidR="00F44971" w:rsidRPr="007771C5">
        <w:rPr>
          <w:rFonts w:cs="Arial"/>
        </w:rPr>
        <w:t>económico</w:t>
      </w:r>
      <w:r w:rsidR="007771C5" w:rsidRPr="007771C5">
        <w:rPr>
          <w:rFonts w:cs="Arial"/>
        </w:rPr>
        <w:t xml:space="preserve"> en </w:t>
      </w:r>
      <w:r w:rsidR="00D120ED" w:rsidRPr="007771C5">
        <w:rPr>
          <w:rFonts w:cs="Arial"/>
        </w:rPr>
        <w:t>países</w:t>
      </w:r>
      <w:r w:rsidR="007771C5" w:rsidRPr="007771C5">
        <w:rPr>
          <w:rFonts w:cs="Arial"/>
        </w:rPr>
        <w:t xml:space="preserve"> en desarrollo llev</w:t>
      </w:r>
      <w:r w:rsidR="0093502D">
        <w:rPr>
          <w:rFonts w:cs="Arial"/>
        </w:rPr>
        <w:t>ó</w:t>
      </w:r>
      <w:r w:rsidR="007771C5" w:rsidRPr="007771C5">
        <w:rPr>
          <w:rFonts w:cs="Arial"/>
        </w:rPr>
        <w:t xml:space="preserve"> a inequidades en la distribución del ingreso, analizando en detalle los casos de Puerto Rico, Argentina y </w:t>
      </w:r>
      <w:r w:rsidR="00F44971" w:rsidRPr="007771C5">
        <w:rPr>
          <w:rFonts w:cs="Arial"/>
        </w:rPr>
        <w:t>México</w:t>
      </w:r>
      <w:r w:rsidR="007771C5" w:rsidRPr="007771C5">
        <w:rPr>
          <w:rFonts w:cs="Arial"/>
        </w:rPr>
        <w:t>.</w:t>
      </w:r>
      <w:r w:rsidR="00903435">
        <w:rPr>
          <w:rFonts w:cs="Arial"/>
        </w:rPr>
        <w:tab/>
      </w:r>
      <w:r w:rsidR="00903435">
        <w:rPr>
          <w:rFonts w:cs="Arial"/>
        </w:rPr>
        <w:tab/>
      </w:r>
    </w:p>
    <w:p w14:paraId="3C55D6B6" w14:textId="530AFFEE" w:rsidR="005A52AE" w:rsidRPr="005A52AE" w:rsidRDefault="0033057E" w:rsidP="0033057E">
      <w:pPr>
        <w:rPr>
          <w:rFonts w:cs="Arial"/>
        </w:rPr>
      </w:pPr>
      <w:r w:rsidRPr="0033057E">
        <w:rPr>
          <w:rFonts w:cs="Arial"/>
        </w:rPr>
        <w:t>Con una perspectiva práctica, busca</w:t>
      </w:r>
      <w:r w:rsidR="00210860">
        <w:rPr>
          <w:rFonts w:cs="Arial"/>
        </w:rPr>
        <w:t>mos</w:t>
      </w:r>
      <w:r w:rsidRPr="0033057E">
        <w:rPr>
          <w:rFonts w:cs="Arial"/>
        </w:rPr>
        <w:t xml:space="preserve"> proporcionar datos relevantes que puedan servir como referencia en la elaboración de estudios futuros. Nos centraremos en comprender: ¿Qué </w:t>
      </w:r>
      <w:r w:rsidR="002D67D1" w:rsidRPr="002D67D1">
        <w:rPr>
          <w:rFonts w:cs="Arial"/>
        </w:rPr>
        <w:t>indicadores que dan cuenta de factores socioeconómicos</w:t>
      </w:r>
      <w:r w:rsidRPr="0033057E">
        <w:rPr>
          <w:rFonts w:cs="Arial"/>
        </w:rPr>
        <w:t xml:space="preserve"> han influido significativamente en </w:t>
      </w:r>
      <w:r w:rsidR="002D67D1">
        <w:rPr>
          <w:rFonts w:cs="Arial"/>
        </w:rPr>
        <w:t>el desarrollo</w:t>
      </w:r>
      <w:r w:rsidRPr="0033057E">
        <w:rPr>
          <w:rFonts w:cs="Arial"/>
        </w:rPr>
        <w:t xml:space="preserve"> de Argentina durante las últimas seis décadas y cuál es su correlato en países con desarrollos comparables?</w:t>
      </w:r>
    </w:p>
    <w:p w14:paraId="30974700" w14:textId="06DFFC59" w:rsidR="007E74B8" w:rsidRDefault="007E74B8" w:rsidP="00733980">
      <w:pPr>
        <w:pStyle w:val="Heading1"/>
        <w:rPr>
          <w:rFonts w:ascii="Arial" w:hAnsi="Arial" w:cs="Arial"/>
        </w:rPr>
      </w:pPr>
      <w:bookmarkStart w:id="1" w:name="_Toc168760260"/>
      <w:r>
        <w:rPr>
          <w:rFonts w:ascii="Arial" w:hAnsi="Arial" w:cs="Arial"/>
        </w:rPr>
        <w:t>Marco teórico</w:t>
      </w:r>
      <w:bookmarkEnd w:id="1"/>
    </w:p>
    <w:p w14:paraId="037722CC" w14:textId="6E6FC9AC" w:rsidR="007E74B8" w:rsidRDefault="007E74B8" w:rsidP="007E74B8">
      <w:pPr>
        <w:pStyle w:val="Heading2"/>
      </w:pPr>
      <w:bookmarkStart w:id="2" w:name="_Toc168760261"/>
      <w:r>
        <w:t>Relevamiento de trabajos previos y relevantes</w:t>
      </w:r>
      <w:bookmarkEnd w:id="2"/>
    </w:p>
    <w:p w14:paraId="48C8A15B" w14:textId="281E88A2" w:rsidR="007E74B8" w:rsidRDefault="00C13D5D" w:rsidP="007E74B8">
      <w:r w:rsidRPr="00C13D5D">
        <w:rPr>
          <w:highlight w:val="yellow"/>
        </w:rPr>
        <w:t xml:space="preserve">Comentar </w:t>
      </w:r>
      <w:proofErr w:type="spellStart"/>
      <w:r w:rsidRPr="00C13D5D">
        <w:rPr>
          <w:highlight w:val="yellow"/>
        </w:rPr>
        <w:t>papers</w:t>
      </w:r>
      <w:proofErr w:type="spellEnd"/>
      <w:r w:rsidRPr="00C13D5D">
        <w:rPr>
          <w:highlight w:val="yellow"/>
        </w:rPr>
        <w:t xml:space="preserve"> que encontré</w:t>
      </w:r>
    </w:p>
    <w:p w14:paraId="7CA24185" w14:textId="77777777" w:rsidR="00C13D5D" w:rsidRDefault="00C13D5D" w:rsidP="007E74B8"/>
    <w:p w14:paraId="2F46B733" w14:textId="784E7113" w:rsidR="00C13D5D" w:rsidRPr="00C13D5D" w:rsidRDefault="007E74B8" w:rsidP="00C13D5D">
      <w:pPr>
        <w:pStyle w:val="Heading2"/>
      </w:pPr>
      <w:bookmarkStart w:id="3" w:name="_Toc168760262"/>
      <w:r>
        <w:t>Conceptos y técnicas de ciencia de datos utilizados en el trabajo</w:t>
      </w:r>
      <w:bookmarkEnd w:id="3"/>
    </w:p>
    <w:p w14:paraId="1E773313" w14:textId="5DEF3252" w:rsidR="0036220C" w:rsidRDefault="007E74B8" w:rsidP="0036220C">
      <w:pPr>
        <w:pStyle w:val="Heading3"/>
        <w:rPr>
          <w:rFonts w:eastAsia="Times New Roman"/>
        </w:rPr>
      </w:pPr>
      <w:bookmarkStart w:id="4" w:name="_Toc168760263"/>
      <w:r w:rsidRPr="005324C0">
        <w:rPr>
          <w:rFonts w:eastAsia="Times New Roman"/>
        </w:rPr>
        <w:t xml:space="preserve">Técnicas de </w:t>
      </w:r>
      <w:proofErr w:type="spellStart"/>
      <w:r w:rsidRPr="005324C0">
        <w:rPr>
          <w:rFonts w:eastAsia="Times New Roman"/>
        </w:rPr>
        <w:t>clustering</w:t>
      </w:r>
      <w:bookmarkEnd w:id="4"/>
      <w:proofErr w:type="spellEnd"/>
    </w:p>
    <w:p w14:paraId="59D135E0" w14:textId="7B4360FC" w:rsidR="0036220C" w:rsidRDefault="0036220C" w:rsidP="0036220C">
      <w:r>
        <w:t xml:space="preserve">Se utilizaron distintas </w:t>
      </w:r>
      <w:r w:rsidRPr="0085057A">
        <w:rPr>
          <w:rFonts w:cs="Arial"/>
        </w:rPr>
        <w:t>KNN y K-</w:t>
      </w:r>
      <w:proofErr w:type="spellStart"/>
      <w:r w:rsidRPr="0085057A">
        <w:rPr>
          <w:rFonts w:cs="Arial"/>
        </w:rPr>
        <w:t>means</w:t>
      </w:r>
      <w:proofErr w:type="spellEnd"/>
      <w:r w:rsidR="00416C5E">
        <w:t xml:space="preserve"> </w:t>
      </w:r>
      <w:r>
        <w:t xml:space="preserve">para clasificar y caracterizar a los distintos países en función de distintos </w:t>
      </w:r>
      <w:r w:rsidR="00416C5E">
        <w:t xml:space="preserve">determinados </w:t>
      </w:r>
      <w:r>
        <w:t>indicadores socioeconómicos</w:t>
      </w:r>
      <w:r w:rsidR="00416C5E">
        <w:t xml:space="preserve"> disponibles en el </w:t>
      </w:r>
      <w:proofErr w:type="spellStart"/>
      <w:r w:rsidR="00416C5E">
        <w:t>dataset</w:t>
      </w:r>
      <w:proofErr w:type="spellEnd"/>
      <w:r w:rsidR="00416C5E">
        <w:t xml:space="preserve"> del Banco Mundial</w:t>
      </w:r>
      <w:r>
        <w:t>.</w:t>
      </w:r>
    </w:p>
    <w:p w14:paraId="27FA350A" w14:textId="77777777" w:rsidR="00416C5E" w:rsidRDefault="0036220C" w:rsidP="007E74B8">
      <w:pPr>
        <w:rPr>
          <w:rFonts w:cs="Arial"/>
        </w:rPr>
      </w:pPr>
      <w:r>
        <w:rPr>
          <w:rFonts w:cs="Arial"/>
        </w:rPr>
        <w:t xml:space="preserve">Partiendo desde la clasificación en 4 categorías de ingreso según define el Banco Mundial, se realizó un primer experimento que utiliza únicamente el Ingreso per cápita para el 2022. </w:t>
      </w:r>
    </w:p>
    <w:p w14:paraId="609CE4A9" w14:textId="62EC8D6B" w:rsidR="0036220C" w:rsidRDefault="0036220C" w:rsidP="007E74B8">
      <w:pPr>
        <w:rPr>
          <w:rFonts w:cs="Arial"/>
        </w:rPr>
      </w:pPr>
      <w:r>
        <w:rPr>
          <w:rFonts w:cs="Arial"/>
        </w:rPr>
        <w:t>Luego, se realizaron distintos experimentos sobre distintos años evaluando distintos indicadores para buscar diferencias sustanciales entre las nuevas categorizaciones y la realizada por el banco Mundial.</w:t>
      </w:r>
    </w:p>
    <w:p w14:paraId="619D283C" w14:textId="6FF3FE95" w:rsidR="007E74B8" w:rsidRPr="0085057A" w:rsidRDefault="00416C5E" w:rsidP="00416C5E">
      <w:pPr>
        <w:rPr>
          <w:rFonts w:cs="Arial"/>
        </w:rPr>
      </w:pPr>
      <w:r>
        <w:rPr>
          <w:rFonts w:cs="Arial"/>
        </w:rPr>
        <w:t xml:space="preserve">Los </w:t>
      </w:r>
      <w:r w:rsidR="00C13D5D" w:rsidRPr="0085057A">
        <w:rPr>
          <w:rFonts w:cs="Arial"/>
        </w:rPr>
        <w:t>clústeres</w:t>
      </w:r>
      <w:r w:rsidR="007E74B8" w:rsidRPr="0085057A">
        <w:rPr>
          <w:rFonts w:cs="Arial"/>
        </w:rPr>
        <w:t xml:space="preserve"> resultantes </w:t>
      </w:r>
      <w:r>
        <w:rPr>
          <w:rFonts w:cs="Arial"/>
        </w:rPr>
        <w:t xml:space="preserve">se evaluaron utilizando </w:t>
      </w:r>
      <w:r w:rsidR="007E74B8" w:rsidRPr="0085057A">
        <w:rPr>
          <w:rFonts w:cs="Arial"/>
        </w:rPr>
        <w:t xml:space="preserve">el coeficiente de </w:t>
      </w:r>
      <w:proofErr w:type="spellStart"/>
      <w:r w:rsidR="007E74B8" w:rsidRPr="0085057A">
        <w:rPr>
          <w:rFonts w:cs="Arial"/>
        </w:rPr>
        <w:t>silhouette</w:t>
      </w:r>
      <w:proofErr w:type="spellEnd"/>
      <w:r w:rsidR="007E74B8" w:rsidRPr="0085057A">
        <w:rPr>
          <w:rFonts w:cs="Arial"/>
        </w:rPr>
        <w:t xml:space="preserve">, que mide la </w:t>
      </w:r>
      <w:proofErr w:type="spellStart"/>
      <w:r w:rsidR="007E74B8" w:rsidRPr="0085057A">
        <w:rPr>
          <w:rFonts w:cs="Arial"/>
        </w:rPr>
        <w:t>similaridad</w:t>
      </w:r>
      <w:proofErr w:type="spellEnd"/>
      <w:r w:rsidR="007E74B8" w:rsidRPr="0085057A">
        <w:rPr>
          <w:rFonts w:cs="Arial"/>
        </w:rPr>
        <w:t xml:space="preserve"> entre los puntos dentro del mismo </w:t>
      </w:r>
      <w:r w:rsidR="00C13D5D" w:rsidRPr="0085057A">
        <w:rPr>
          <w:rFonts w:cs="Arial"/>
        </w:rPr>
        <w:t>clúster</w:t>
      </w:r>
      <w:r w:rsidR="007E74B8" w:rsidRPr="0085057A">
        <w:rPr>
          <w:rFonts w:cs="Arial"/>
        </w:rPr>
        <w:t xml:space="preserve"> en comparación con los puntos fuera del </w:t>
      </w:r>
      <w:r w:rsidR="00C13D5D" w:rsidRPr="0085057A">
        <w:rPr>
          <w:rFonts w:cs="Arial"/>
        </w:rPr>
        <w:t>clúster</w:t>
      </w:r>
      <w:r w:rsidR="007E74B8" w:rsidRPr="0085057A">
        <w:rPr>
          <w:rFonts w:cs="Arial"/>
        </w:rPr>
        <w:t>; y La inercia, para k-</w:t>
      </w:r>
      <w:proofErr w:type="spellStart"/>
      <w:r w:rsidR="007E74B8" w:rsidRPr="0085057A">
        <w:rPr>
          <w:rFonts w:cs="Arial"/>
        </w:rPr>
        <w:t>means</w:t>
      </w:r>
      <w:proofErr w:type="spellEnd"/>
      <w:r w:rsidR="007E74B8" w:rsidRPr="0085057A">
        <w:rPr>
          <w:rFonts w:cs="Arial"/>
        </w:rPr>
        <w:t xml:space="preserve">, que mide la suma de las distancias al cuadrado entre cada punto y el centroide de su </w:t>
      </w:r>
      <w:r w:rsidRPr="0085057A">
        <w:rPr>
          <w:rFonts w:cs="Arial"/>
        </w:rPr>
        <w:t>clúster</w:t>
      </w:r>
      <w:r w:rsidR="007E74B8" w:rsidRPr="0085057A">
        <w:rPr>
          <w:rFonts w:cs="Arial"/>
        </w:rPr>
        <w:t xml:space="preserve">. </w:t>
      </w:r>
    </w:p>
    <w:p w14:paraId="651D69E6" w14:textId="4DF1B9F6" w:rsidR="007E74B8" w:rsidRPr="0085057A" w:rsidRDefault="00416C5E" w:rsidP="007E74B8">
      <w:pPr>
        <w:rPr>
          <w:rFonts w:cs="Arial"/>
        </w:rPr>
      </w:pPr>
      <w:r>
        <w:rPr>
          <w:rFonts w:cs="Arial"/>
        </w:rPr>
        <w:t>Otro camino de exploración que dejamos como posible trabajo futuro es utilizar para los distintos clústeres, todos los años disponibles para todos los países, creando así clústeres en función de la evolución de los países en el transcurso del tiempo.</w:t>
      </w:r>
    </w:p>
    <w:p w14:paraId="3474902C" w14:textId="77777777" w:rsidR="007E74B8" w:rsidRDefault="007E74B8" w:rsidP="007E74B8">
      <w:pPr>
        <w:pStyle w:val="Heading3"/>
        <w:rPr>
          <w:rFonts w:eastAsia="Times New Roman"/>
        </w:rPr>
      </w:pPr>
      <w:bookmarkStart w:id="5" w:name="_Toc168760264"/>
      <w:r w:rsidRPr="005324C0">
        <w:rPr>
          <w:rFonts w:eastAsia="Times New Roman"/>
        </w:rPr>
        <w:t>Análisis de series temporales</w:t>
      </w:r>
      <w:bookmarkEnd w:id="5"/>
    </w:p>
    <w:p w14:paraId="76CBA5DF" w14:textId="77777777" w:rsidR="007E74B8" w:rsidRPr="00416C5E" w:rsidRDefault="007E74B8" w:rsidP="007E74B8">
      <w:pPr>
        <w:rPr>
          <w:highlight w:val="yellow"/>
        </w:rPr>
      </w:pPr>
      <w:r w:rsidRPr="00416C5E">
        <w:rPr>
          <w:highlight w:val="yellow"/>
        </w:rPr>
        <w:t xml:space="preserve">Los mismos problemas de datos faltantes afectan a este tipo de técnicas. No obstante, en este caso creo que el impacto puede llegar a ser aún mayor. </w:t>
      </w:r>
    </w:p>
    <w:p w14:paraId="7DA75D8F" w14:textId="77777777" w:rsidR="007E74B8" w:rsidRPr="00416C5E" w:rsidRDefault="007E74B8" w:rsidP="007E74B8">
      <w:pPr>
        <w:rPr>
          <w:highlight w:val="yellow"/>
        </w:rPr>
      </w:pPr>
      <w:r w:rsidRPr="00416C5E">
        <w:rPr>
          <w:highlight w:val="yellow"/>
        </w:rPr>
        <w:lastRenderedPageBreak/>
        <w:t xml:space="preserve">Utilizare este tipo de técnicas de manera aún más acotada, comparando Argentina con otros países seleccionados en función de los </w:t>
      </w:r>
      <w:proofErr w:type="spellStart"/>
      <w:proofErr w:type="gramStart"/>
      <w:r w:rsidRPr="00416C5E">
        <w:rPr>
          <w:highlight w:val="yellow"/>
        </w:rPr>
        <w:t>clusters</w:t>
      </w:r>
      <w:proofErr w:type="spellEnd"/>
      <w:proofErr w:type="gramEnd"/>
      <w:r w:rsidRPr="00416C5E">
        <w:rPr>
          <w:highlight w:val="yellow"/>
        </w:rPr>
        <w:t xml:space="preserve"> a los que pertenezca. Esto es, comparando la evolución de Argentina en determinados indicadores clave y su relación con países específicos dentro de sus mismos </w:t>
      </w:r>
      <w:proofErr w:type="spellStart"/>
      <w:proofErr w:type="gramStart"/>
      <w:r w:rsidRPr="00416C5E">
        <w:rPr>
          <w:highlight w:val="yellow"/>
        </w:rPr>
        <w:t>clusters</w:t>
      </w:r>
      <w:proofErr w:type="spellEnd"/>
      <w:proofErr w:type="gramEnd"/>
      <w:r w:rsidRPr="00416C5E">
        <w:rPr>
          <w:highlight w:val="yellow"/>
        </w:rPr>
        <w:t>.</w:t>
      </w:r>
    </w:p>
    <w:p w14:paraId="1938DA87" w14:textId="185EDBBE" w:rsidR="007E74B8" w:rsidRDefault="007E74B8" w:rsidP="00C13D5D">
      <w:r w:rsidRPr="00416C5E">
        <w:rPr>
          <w:highlight w:val="yellow"/>
        </w:rPr>
        <w:t>En principio utilizaré ARIMA para el análisis de series temporales.</w:t>
      </w:r>
      <w:r>
        <w:t xml:space="preserve"> </w:t>
      </w:r>
    </w:p>
    <w:p w14:paraId="461D5655" w14:textId="61879E98" w:rsidR="00522664" w:rsidRDefault="00361450" w:rsidP="00361450">
      <w:pPr>
        <w:pStyle w:val="Heading3"/>
      </w:pPr>
      <w:bookmarkStart w:id="6" w:name="_Toc168760265"/>
      <w:r>
        <w:t>El problema de los datos faltantes</w:t>
      </w:r>
      <w:bookmarkEnd w:id="6"/>
    </w:p>
    <w:p w14:paraId="25A88EA3" w14:textId="77777777" w:rsidR="00361450" w:rsidRDefault="00361450" w:rsidP="00361450">
      <w:r>
        <w:t xml:space="preserve">A continuación, se describen las opciones evaluadas junto con los resultados obtenidos. </w:t>
      </w:r>
    </w:p>
    <w:p w14:paraId="4E74C11B" w14:textId="77777777" w:rsidR="00361450" w:rsidRDefault="00361450" w:rsidP="00361450">
      <w:pPr>
        <w:pStyle w:val="Heading4"/>
      </w:pPr>
      <w:r>
        <w:t>Búsqueda de información externa</w:t>
      </w:r>
    </w:p>
    <w:p w14:paraId="702103FE" w14:textId="77777777" w:rsidR="00361450" w:rsidRPr="00FF65FA" w:rsidRDefault="00361450" w:rsidP="00361450">
      <w:r>
        <w:t>Si bien algunos de estos indicadores podrían estar disponibles en datasets de otras organizaciones. Éste no puede considerarse como el método por defecto. El tiempo de búsqueda y validación es una limitante, y no hay garantía de éxito. Esta técnica puede utilizarse en casos muy específicos (algún indicador conocido en Argentina, por ejemplo).</w:t>
      </w:r>
    </w:p>
    <w:p w14:paraId="3DA329A6" w14:textId="77777777" w:rsidR="00361450" w:rsidRDefault="00361450" w:rsidP="00361450">
      <w:pPr>
        <w:pStyle w:val="Heading4"/>
      </w:pPr>
      <w:r>
        <w:t>Imputar datos faltantes</w:t>
      </w:r>
    </w:p>
    <w:p w14:paraId="3781A13E" w14:textId="77777777" w:rsidR="00361450" w:rsidRDefault="00361450" w:rsidP="00361450">
      <w:r>
        <w:t>Para los indicadore con hasta el 5% de datos faltantes se intenta imputarlos utilizando diversas técnicas, luego evaluar las conclusiones a las que esto conduce. Es necesario ser muy cuidadosos con la forma en se imputan, y las conclusiones derivadas de esto deben ser tomadas con cautela.</w:t>
      </w:r>
    </w:p>
    <w:p w14:paraId="03139C7F" w14:textId="77777777" w:rsidR="00361450" w:rsidRDefault="00361450" w:rsidP="00361450">
      <w:pPr>
        <w:pStyle w:val="Heading4"/>
      </w:pPr>
      <w:r>
        <w:t>Segmentar los datos</w:t>
      </w:r>
    </w:p>
    <w:p w14:paraId="226766DE" w14:textId="77777777" w:rsidR="00361450" w:rsidRDefault="00361450" w:rsidP="00361450">
      <w:r>
        <w:t xml:space="preserve">Dado que hay periodos de tiempo que parecen tener mayor volumen de datos completos. Lo mejor es explorar estrategias de corte que eviten la necesidad de imputar los datos faltantes de manera masiva. </w:t>
      </w:r>
    </w:p>
    <w:p w14:paraId="73E20500" w14:textId="77777777" w:rsidR="00361450" w:rsidRDefault="00361450" w:rsidP="00361450">
      <w:pPr>
        <w:pStyle w:val="ListParagraph"/>
        <w:numPr>
          <w:ilvl w:val="0"/>
          <w:numId w:val="8"/>
        </w:numPr>
      </w:pPr>
      <w:r>
        <w:t>Cortes por región: Elegir solo algunos subconjuntos de países de determinadas regiones que tengan mayor completitud de datos</w:t>
      </w:r>
      <w:r>
        <w:rPr>
          <w:rStyle w:val="FootnoteReference"/>
        </w:rPr>
        <w:footnoteReference w:id="1"/>
      </w:r>
      <w:r>
        <w:t xml:space="preserve">. </w:t>
      </w:r>
    </w:p>
    <w:p w14:paraId="40E6C43D" w14:textId="77777777" w:rsidR="00361450" w:rsidRDefault="00361450" w:rsidP="00361450">
      <w:pPr>
        <w:pStyle w:val="ListParagraph"/>
        <w:numPr>
          <w:ilvl w:val="0"/>
          <w:numId w:val="8"/>
        </w:numPr>
      </w:pPr>
      <w:r>
        <w:t>Por rangos de fechas: Hay años específicos donde se encuentran muchos menos datos faltantes. Un ejemplo es el periodo 1990-2020 (para la muestra antes descripta), pero otro periodo realmente interesante para Argentina es el 1994-2018, que tiene más de 700 indicadores con ratio = 1 (esto es, sin datos faltantes).</w:t>
      </w:r>
    </w:p>
    <w:p w14:paraId="70034015" w14:textId="77777777" w:rsidR="00361450" w:rsidRDefault="00361450" w:rsidP="00361450">
      <w:pPr>
        <w:pStyle w:val="ListParagraph"/>
        <w:numPr>
          <w:ilvl w:val="0"/>
          <w:numId w:val="8"/>
        </w:numPr>
      </w:pPr>
      <w:r>
        <w:t>Por indicadores: Se seleccionan los subconjuntos de indicadores que tienen la mayor cantidad de datos posibles.</w:t>
      </w:r>
    </w:p>
    <w:p w14:paraId="47BE635C" w14:textId="77777777" w:rsidR="00361450" w:rsidRDefault="00361450" w:rsidP="00361450">
      <w:pPr>
        <w:pStyle w:val="Heading4"/>
      </w:pPr>
      <w:r>
        <w:t>Esquema mixto</w:t>
      </w:r>
    </w:p>
    <w:p w14:paraId="6DF69277" w14:textId="77777777" w:rsidR="00361450" w:rsidRDefault="00361450" w:rsidP="00361450">
      <w:r>
        <w:t>Cabe destacar; qué si para un corte dado, hay solo unos pocos datos faltantes, se intenta imputarlos con distintas técnicas:</w:t>
      </w:r>
    </w:p>
    <w:p w14:paraId="275DDB77" w14:textId="77777777" w:rsidR="00361450" w:rsidRDefault="00361450" w:rsidP="00361450">
      <w:pPr>
        <w:pStyle w:val="ListParagraph"/>
        <w:numPr>
          <w:ilvl w:val="0"/>
          <w:numId w:val="12"/>
        </w:numPr>
      </w:pPr>
      <w:r>
        <w:t>Media o media móvil: Tomar la media (o media móvil) del país en el indicador dado</w:t>
      </w:r>
    </w:p>
    <w:p w14:paraId="56B91E00" w14:textId="77777777" w:rsidR="00361450" w:rsidRDefault="00361450" w:rsidP="00361450">
      <w:pPr>
        <w:pStyle w:val="ListParagraph"/>
        <w:numPr>
          <w:ilvl w:val="0"/>
          <w:numId w:val="12"/>
        </w:numPr>
      </w:pPr>
      <w:r>
        <w:t>Ultimo valor conocido: En general (salvo crisis y catástrofes) los indicadores económicos tienden a moverse lentamente, entonces es de esperar que el valor de un año sea muy parecido al del año anterior sumado a una tendencia.</w:t>
      </w:r>
    </w:p>
    <w:p w14:paraId="16C0C191" w14:textId="77777777" w:rsidR="00361450" w:rsidRDefault="00361450" w:rsidP="00361450">
      <w:pPr>
        <w:pStyle w:val="ListParagraph"/>
        <w:numPr>
          <w:ilvl w:val="0"/>
          <w:numId w:val="12"/>
        </w:numPr>
      </w:pPr>
      <w:r>
        <w:t xml:space="preserve">Regresión </w:t>
      </w:r>
    </w:p>
    <w:p w14:paraId="7BCE89CD" w14:textId="77777777" w:rsidR="00361450" w:rsidRPr="007E74B8" w:rsidRDefault="00361450" w:rsidP="00361450">
      <w:r>
        <w:t>MICE</w:t>
      </w:r>
    </w:p>
    <w:p w14:paraId="5A23ACC9" w14:textId="77777777" w:rsidR="00361450" w:rsidRDefault="00361450" w:rsidP="00C13D5D"/>
    <w:p w14:paraId="422574B4" w14:textId="6EEA625C" w:rsidR="007E74B8" w:rsidRDefault="007E74B8" w:rsidP="007E74B8">
      <w:pPr>
        <w:pStyle w:val="Heading1"/>
      </w:pPr>
      <w:bookmarkStart w:id="7" w:name="_Toc168760266"/>
      <w:r>
        <w:lastRenderedPageBreak/>
        <w:t>Metodología</w:t>
      </w:r>
      <w:bookmarkEnd w:id="7"/>
    </w:p>
    <w:p w14:paraId="31FAFE6D" w14:textId="77777777" w:rsidR="007E74B8" w:rsidRDefault="007E74B8" w:rsidP="007E74B8">
      <w:pPr>
        <w:pStyle w:val="Heading2"/>
      </w:pPr>
      <w:bookmarkStart w:id="8" w:name="_Toc168760267"/>
      <w:r>
        <w:t>Presentación y descripción de los datos utilizados</w:t>
      </w:r>
      <w:bookmarkEnd w:id="8"/>
      <w:r>
        <w:t xml:space="preserve"> </w:t>
      </w:r>
    </w:p>
    <w:p w14:paraId="7B42CB1A" w14:textId="206AAFD7" w:rsidR="00416C5E" w:rsidRPr="003F58EB" w:rsidRDefault="00416C5E" w:rsidP="007E74B8">
      <w:pPr>
        <w:rPr>
          <w:rFonts w:cs="Arial"/>
        </w:rPr>
      </w:pPr>
      <w:r>
        <w:rPr>
          <w:rFonts w:cs="Arial"/>
        </w:rPr>
        <w:t xml:space="preserve">El trabajo se realizó sobre un </w:t>
      </w:r>
      <w:r w:rsidR="007E74B8" w:rsidRPr="003F58EB">
        <w:rPr>
          <w:rFonts w:cs="Arial"/>
        </w:rPr>
        <w:t>conjunto de datos del Banco Mundial que comprende 1,463 indicadores, organizados en 20 áreas clave</w:t>
      </w:r>
      <w:r w:rsidR="007E74B8">
        <w:rPr>
          <w:rFonts w:cs="Arial"/>
        </w:rPr>
        <w:t xml:space="preserve"> (ver </w:t>
      </w:r>
      <w:r w:rsidR="007E74B8">
        <w:rPr>
          <w:rFonts w:cs="Arial"/>
        </w:rPr>
        <w:fldChar w:fldCharType="begin"/>
      </w:r>
      <w:r w:rsidR="007E74B8">
        <w:rPr>
          <w:rFonts w:cs="Arial"/>
        </w:rPr>
        <w:instrText xml:space="preserve"> REF _Ref168337393 \h </w:instrText>
      </w:r>
      <w:r w:rsidR="007E74B8">
        <w:rPr>
          <w:rFonts w:cs="Arial"/>
        </w:rPr>
      </w:r>
      <w:r w:rsidR="007E74B8">
        <w:rPr>
          <w:rFonts w:cs="Arial"/>
        </w:rPr>
        <w:fldChar w:fldCharType="separate"/>
      </w:r>
      <w:r w:rsidR="007E74B8">
        <w:t xml:space="preserve">Tabla </w:t>
      </w:r>
      <w:r w:rsidR="007E74B8">
        <w:rPr>
          <w:noProof/>
        </w:rPr>
        <w:t>1</w:t>
      </w:r>
      <w:r w:rsidR="007E74B8">
        <w:rPr>
          <w:rFonts w:cs="Arial"/>
        </w:rPr>
        <w:fldChar w:fldCharType="end"/>
      </w:r>
      <w:r w:rsidR="007E74B8">
        <w:rPr>
          <w:rFonts w:cs="Arial"/>
        </w:rPr>
        <w:t>)</w:t>
      </w:r>
      <w:r w:rsidR="007E74B8" w:rsidRPr="003F58EB">
        <w:rPr>
          <w:rFonts w:cs="Arial"/>
        </w:rPr>
        <w:t>, como Educación; Ciencia y Tecnología; y Crecimiento Económico; cubriendo el período de 1960 a 202</w:t>
      </w:r>
      <w:r w:rsidR="007E74B8">
        <w:rPr>
          <w:rFonts w:cs="Arial"/>
        </w:rPr>
        <w:t>2</w:t>
      </w:r>
      <w:r w:rsidR="007E74B8" w:rsidRPr="003F58EB">
        <w:rPr>
          <w:rFonts w:cs="Arial"/>
        </w:rPr>
        <w:t xml:space="preserve">. Los conjuntos de datos están disponibles para su descarga en el siguiente </w:t>
      </w:r>
      <w:hyperlink r:id="rId9" w:tgtFrame="_new" w:history="1">
        <w:r w:rsidR="007E74B8" w:rsidRPr="003F58EB">
          <w:rPr>
            <w:rStyle w:val="Hyperlink"/>
            <w:rFonts w:cs="Arial"/>
            <w:bdr w:val="single" w:sz="2" w:space="0" w:color="E3E3E3" w:frame="1"/>
          </w:rPr>
          <w:t>enlace</w:t>
        </w:r>
      </w:hyperlink>
      <w:r w:rsidR="007E74B8" w:rsidRPr="003F58EB">
        <w:rPr>
          <w:rFonts w:cs="Arial"/>
        </w:rPr>
        <w:t>.</w:t>
      </w:r>
    </w:p>
    <w:tbl>
      <w:tblPr>
        <w:tblStyle w:val="TableGrid"/>
        <w:tblW w:w="0" w:type="auto"/>
        <w:tblLook w:val="04A0" w:firstRow="1" w:lastRow="0" w:firstColumn="1" w:lastColumn="0" w:noHBand="0" w:noVBand="1"/>
      </w:tblPr>
      <w:tblGrid>
        <w:gridCol w:w="1555"/>
        <w:gridCol w:w="5386"/>
        <w:gridCol w:w="2409"/>
      </w:tblGrid>
      <w:tr w:rsidR="007E74B8" w:rsidRPr="00122321" w14:paraId="0A3FF69C" w14:textId="77777777" w:rsidTr="00C454D5">
        <w:trPr>
          <w:trHeight w:val="66"/>
        </w:trPr>
        <w:tc>
          <w:tcPr>
            <w:tcW w:w="1555" w:type="dxa"/>
            <w:shd w:val="clear" w:color="auto" w:fill="ADADAD" w:themeFill="background2" w:themeFillShade="BF"/>
            <w:vAlign w:val="bottom"/>
          </w:tcPr>
          <w:p w14:paraId="0A7EE8F3" w14:textId="77777777" w:rsidR="007E74B8" w:rsidRPr="002101FB" w:rsidRDefault="007E74B8" w:rsidP="00C454D5">
            <w:pPr>
              <w:spacing w:after="60"/>
              <w:jc w:val="center"/>
              <w:rPr>
                <w:rFonts w:cs="Arial"/>
                <w:b/>
                <w:bCs/>
                <w:sz w:val="16"/>
                <w:szCs w:val="16"/>
              </w:rPr>
            </w:pPr>
            <w:r w:rsidRPr="002101FB">
              <w:rPr>
                <w:rFonts w:cs="Arial"/>
                <w:b/>
                <w:bCs/>
                <w:sz w:val="16"/>
                <w:szCs w:val="16"/>
              </w:rPr>
              <w:t>Área</w:t>
            </w:r>
          </w:p>
        </w:tc>
        <w:tc>
          <w:tcPr>
            <w:tcW w:w="5386" w:type="dxa"/>
            <w:shd w:val="clear" w:color="auto" w:fill="ADADAD" w:themeFill="background2" w:themeFillShade="BF"/>
            <w:vAlign w:val="bottom"/>
          </w:tcPr>
          <w:p w14:paraId="41BB568B" w14:textId="77777777" w:rsidR="007E74B8" w:rsidRPr="002101FB" w:rsidRDefault="007E74B8" w:rsidP="00C454D5">
            <w:pPr>
              <w:spacing w:after="60"/>
              <w:jc w:val="center"/>
              <w:rPr>
                <w:rFonts w:cs="Arial"/>
                <w:b/>
                <w:bCs/>
                <w:sz w:val="16"/>
                <w:szCs w:val="16"/>
              </w:rPr>
            </w:pPr>
            <w:r w:rsidRPr="002101FB">
              <w:rPr>
                <w:rFonts w:cs="Arial"/>
                <w:b/>
                <w:bCs/>
                <w:sz w:val="16"/>
                <w:szCs w:val="16"/>
              </w:rPr>
              <w:t>Descripción</w:t>
            </w:r>
          </w:p>
        </w:tc>
        <w:tc>
          <w:tcPr>
            <w:tcW w:w="2409" w:type="dxa"/>
            <w:shd w:val="clear" w:color="auto" w:fill="ADADAD" w:themeFill="background2" w:themeFillShade="BF"/>
            <w:vAlign w:val="bottom"/>
          </w:tcPr>
          <w:p w14:paraId="4AF3E90A" w14:textId="77777777" w:rsidR="007E74B8" w:rsidRPr="002101FB" w:rsidRDefault="007E74B8" w:rsidP="00C454D5">
            <w:pPr>
              <w:spacing w:after="60"/>
              <w:jc w:val="center"/>
              <w:rPr>
                <w:rFonts w:cs="Arial"/>
                <w:b/>
                <w:bCs/>
                <w:sz w:val="16"/>
                <w:szCs w:val="16"/>
              </w:rPr>
            </w:pPr>
            <w:r w:rsidRPr="002101FB">
              <w:rPr>
                <w:rFonts w:cs="Arial"/>
                <w:b/>
                <w:bCs/>
                <w:sz w:val="16"/>
                <w:szCs w:val="16"/>
              </w:rPr>
              <w:t>Ejemplos de indicadores</w:t>
            </w:r>
          </w:p>
        </w:tc>
      </w:tr>
      <w:tr w:rsidR="007E74B8" w:rsidRPr="00122321" w14:paraId="699D68BC" w14:textId="77777777" w:rsidTr="00C454D5">
        <w:tc>
          <w:tcPr>
            <w:tcW w:w="1555" w:type="dxa"/>
            <w:vAlign w:val="bottom"/>
          </w:tcPr>
          <w:p w14:paraId="52E46735" w14:textId="77777777" w:rsidR="007E74B8" w:rsidRPr="00122321" w:rsidRDefault="007E74B8" w:rsidP="00C454D5">
            <w:pPr>
              <w:spacing w:after="60"/>
              <w:rPr>
                <w:rFonts w:cs="Arial"/>
                <w:sz w:val="16"/>
                <w:szCs w:val="16"/>
              </w:rPr>
            </w:pPr>
            <w:r w:rsidRPr="00122321">
              <w:rPr>
                <w:rFonts w:cs="Arial"/>
                <w:sz w:val="16"/>
                <w:szCs w:val="16"/>
              </w:rPr>
              <w:t>Agricultura y Desarrollo Rural</w:t>
            </w:r>
          </w:p>
        </w:tc>
        <w:tc>
          <w:tcPr>
            <w:tcW w:w="5386" w:type="dxa"/>
            <w:vAlign w:val="bottom"/>
          </w:tcPr>
          <w:p w14:paraId="1F58405C" w14:textId="77777777" w:rsidR="007E74B8" w:rsidRPr="00122321" w:rsidRDefault="007E74B8" w:rsidP="00C454D5">
            <w:pPr>
              <w:spacing w:after="60"/>
              <w:rPr>
                <w:rFonts w:cs="Arial"/>
                <w:sz w:val="16"/>
                <w:szCs w:val="16"/>
              </w:rPr>
            </w:pPr>
            <w:r w:rsidRPr="00122321">
              <w:rPr>
                <w:rFonts w:cs="Arial"/>
                <w:sz w:val="16"/>
                <w:szCs w:val="16"/>
              </w:rPr>
              <w:t>Incluye indicadores sobre producción agrícola, uso de la tierra, insumos agrícolas y desarrollo rural.</w:t>
            </w:r>
          </w:p>
        </w:tc>
        <w:tc>
          <w:tcPr>
            <w:tcW w:w="2409" w:type="dxa"/>
            <w:vAlign w:val="bottom"/>
          </w:tcPr>
          <w:p w14:paraId="17A9D6AD" w14:textId="77777777" w:rsidR="007E74B8" w:rsidRPr="00122321" w:rsidRDefault="007E74B8" w:rsidP="00C454D5">
            <w:pPr>
              <w:spacing w:after="60"/>
              <w:rPr>
                <w:rFonts w:cs="Arial"/>
                <w:sz w:val="16"/>
                <w:szCs w:val="16"/>
              </w:rPr>
            </w:pPr>
            <w:r w:rsidRPr="00122321">
              <w:rPr>
                <w:rFonts w:cs="Arial"/>
                <w:sz w:val="16"/>
                <w:szCs w:val="16"/>
              </w:rPr>
              <w:t>Producción agrícola, Uso de fertilizantes, Tierra arable</w:t>
            </w:r>
          </w:p>
        </w:tc>
      </w:tr>
      <w:tr w:rsidR="007E74B8" w:rsidRPr="00122321" w14:paraId="7FF6A5BF" w14:textId="77777777" w:rsidTr="00C454D5">
        <w:tc>
          <w:tcPr>
            <w:tcW w:w="1555" w:type="dxa"/>
            <w:vAlign w:val="bottom"/>
          </w:tcPr>
          <w:p w14:paraId="56C7F5D9" w14:textId="77777777" w:rsidR="007E74B8" w:rsidRPr="00122321" w:rsidRDefault="007E74B8" w:rsidP="00C454D5">
            <w:pPr>
              <w:spacing w:after="60"/>
              <w:rPr>
                <w:rFonts w:cs="Arial"/>
                <w:sz w:val="16"/>
                <w:szCs w:val="16"/>
              </w:rPr>
            </w:pPr>
            <w:r w:rsidRPr="00122321">
              <w:rPr>
                <w:rFonts w:cs="Arial"/>
                <w:sz w:val="16"/>
                <w:szCs w:val="16"/>
              </w:rPr>
              <w:t>Eficacia de la Ayuda</w:t>
            </w:r>
          </w:p>
        </w:tc>
        <w:tc>
          <w:tcPr>
            <w:tcW w:w="5386" w:type="dxa"/>
            <w:vAlign w:val="bottom"/>
          </w:tcPr>
          <w:p w14:paraId="502F61D8" w14:textId="77777777" w:rsidR="007E74B8" w:rsidRPr="00122321" w:rsidRDefault="007E74B8" w:rsidP="00C454D5">
            <w:pPr>
              <w:spacing w:after="60"/>
              <w:rPr>
                <w:rFonts w:cs="Arial"/>
                <w:sz w:val="16"/>
                <w:szCs w:val="16"/>
              </w:rPr>
            </w:pPr>
            <w:r w:rsidRPr="00122321">
              <w:rPr>
                <w:rFonts w:cs="Arial"/>
                <w:sz w:val="16"/>
                <w:szCs w:val="16"/>
              </w:rPr>
              <w:t>Mide la efectividad y el impacto de la ayuda internacional.</w:t>
            </w:r>
          </w:p>
        </w:tc>
        <w:tc>
          <w:tcPr>
            <w:tcW w:w="2409" w:type="dxa"/>
            <w:vAlign w:val="bottom"/>
          </w:tcPr>
          <w:p w14:paraId="44C97768" w14:textId="77777777" w:rsidR="007E74B8" w:rsidRPr="00122321" w:rsidRDefault="007E74B8" w:rsidP="00C454D5">
            <w:pPr>
              <w:spacing w:after="60"/>
              <w:rPr>
                <w:rFonts w:cs="Arial"/>
                <w:sz w:val="16"/>
                <w:szCs w:val="16"/>
              </w:rPr>
            </w:pPr>
            <w:r w:rsidRPr="00122321">
              <w:rPr>
                <w:rFonts w:cs="Arial"/>
                <w:sz w:val="16"/>
                <w:szCs w:val="16"/>
              </w:rPr>
              <w:t>Flujos netos de ayuda oficial al desarrollo, Asistencia bilateral</w:t>
            </w:r>
          </w:p>
        </w:tc>
      </w:tr>
      <w:tr w:rsidR="007E74B8" w:rsidRPr="00122321" w14:paraId="222B4E6A" w14:textId="77777777" w:rsidTr="00C454D5">
        <w:tc>
          <w:tcPr>
            <w:tcW w:w="1555" w:type="dxa"/>
            <w:vAlign w:val="bottom"/>
          </w:tcPr>
          <w:p w14:paraId="34418FD7" w14:textId="77777777" w:rsidR="007E74B8" w:rsidRPr="00122321" w:rsidRDefault="007E74B8" w:rsidP="00C454D5">
            <w:pPr>
              <w:spacing w:after="60"/>
              <w:rPr>
                <w:rFonts w:cs="Arial"/>
                <w:sz w:val="16"/>
                <w:szCs w:val="16"/>
              </w:rPr>
            </w:pPr>
            <w:r w:rsidRPr="00122321">
              <w:rPr>
                <w:rFonts w:cs="Arial"/>
                <w:sz w:val="16"/>
                <w:szCs w:val="16"/>
              </w:rPr>
              <w:t>Cambio Climático</w:t>
            </w:r>
          </w:p>
        </w:tc>
        <w:tc>
          <w:tcPr>
            <w:tcW w:w="5386" w:type="dxa"/>
            <w:vAlign w:val="bottom"/>
          </w:tcPr>
          <w:p w14:paraId="523803E5" w14:textId="77777777" w:rsidR="007E74B8" w:rsidRPr="00122321" w:rsidRDefault="007E74B8" w:rsidP="00C454D5">
            <w:pPr>
              <w:spacing w:after="60"/>
              <w:rPr>
                <w:rFonts w:cs="Arial"/>
                <w:sz w:val="16"/>
                <w:szCs w:val="16"/>
              </w:rPr>
            </w:pPr>
            <w:r w:rsidRPr="00122321">
              <w:rPr>
                <w:rFonts w:cs="Arial"/>
                <w:sz w:val="16"/>
                <w:szCs w:val="16"/>
              </w:rPr>
              <w:t>Se centra en los efectos del cambio climático y las medidas de mitigación.</w:t>
            </w:r>
          </w:p>
        </w:tc>
        <w:tc>
          <w:tcPr>
            <w:tcW w:w="2409" w:type="dxa"/>
            <w:vAlign w:val="bottom"/>
          </w:tcPr>
          <w:p w14:paraId="49FA4B65" w14:textId="77777777" w:rsidR="007E74B8" w:rsidRPr="00122321" w:rsidRDefault="007E74B8" w:rsidP="00C454D5">
            <w:pPr>
              <w:spacing w:after="60"/>
              <w:rPr>
                <w:rFonts w:cs="Arial"/>
                <w:sz w:val="16"/>
                <w:szCs w:val="16"/>
              </w:rPr>
            </w:pPr>
            <w:r w:rsidRPr="00122321">
              <w:rPr>
                <w:rFonts w:cs="Arial"/>
                <w:sz w:val="16"/>
                <w:szCs w:val="16"/>
              </w:rPr>
              <w:t>Emisiones de CO2, Consumo de energía renovable</w:t>
            </w:r>
          </w:p>
        </w:tc>
      </w:tr>
      <w:tr w:rsidR="007E74B8" w:rsidRPr="00122321" w14:paraId="65EA8196" w14:textId="77777777" w:rsidTr="00C454D5">
        <w:tc>
          <w:tcPr>
            <w:tcW w:w="1555" w:type="dxa"/>
            <w:vAlign w:val="bottom"/>
          </w:tcPr>
          <w:p w14:paraId="726C017C" w14:textId="77777777" w:rsidR="007E74B8" w:rsidRPr="00122321" w:rsidRDefault="007E74B8" w:rsidP="00C454D5">
            <w:pPr>
              <w:spacing w:after="60"/>
              <w:rPr>
                <w:rFonts w:cs="Arial"/>
                <w:sz w:val="16"/>
                <w:szCs w:val="16"/>
              </w:rPr>
            </w:pPr>
            <w:r w:rsidRPr="00122321">
              <w:rPr>
                <w:rFonts w:cs="Arial"/>
                <w:sz w:val="16"/>
                <w:szCs w:val="16"/>
              </w:rPr>
              <w:t>Economía y Crecimiento</w:t>
            </w:r>
          </w:p>
        </w:tc>
        <w:tc>
          <w:tcPr>
            <w:tcW w:w="5386" w:type="dxa"/>
            <w:vAlign w:val="bottom"/>
          </w:tcPr>
          <w:p w14:paraId="3481EF1A" w14:textId="77777777" w:rsidR="007E74B8" w:rsidRPr="00122321" w:rsidRDefault="007E74B8" w:rsidP="00C454D5">
            <w:pPr>
              <w:spacing w:after="60"/>
              <w:rPr>
                <w:rFonts w:cs="Arial"/>
                <w:sz w:val="16"/>
                <w:szCs w:val="16"/>
              </w:rPr>
            </w:pPr>
            <w:r w:rsidRPr="00122321">
              <w:rPr>
                <w:rFonts w:cs="Arial"/>
                <w:sz w:val="16"/>
                <w:szCs w:val="16"/>
              </w:rPr>
              <w:t>Comprende datos sobre el crecimiento económico, la estructura económica y la productividad.</w:t>
            </w:r>
          </w:p>
        </w:tc>
        <w:tc>
          <w:tcPr>
            <w:tcW w:w="2409" w:type="dxa"/>
            <w:vAlign w:val="bottom"/>
          </w:tcPr>
          <w:p w14:paraId="77BE986D" w14:textId="77777777" w:rsidR="007E74B8" w:rsidRPr="00122321" w:rsidRDefault="007E74B8" w:rsidP="00C454D5">
            <w:pPr>
              <w:spacing w:after="60"/>
              <w:rPr>
                <w:rFonts w:cs="Arial"/>
                <w:sz w:val="16"/>
                <w:szCs w:val="16"/>
              </w:rPr>
            </w:pPr>
            <w:r w:rsidRPr="00122321">
              <w:rPr>
                <w:rFonts w:cs="Arial"/>
                <w:sz w:val="16"/>
                <w:szCs w:val="16"/>
              </w:rPr>
              <w:t>Producto Interno Bruto (PIB), Crecimiento del PIB per cápita</w:t>
            </w:r>
          </w:p>
        </w:tc>
      </w:tr>
      <w:tr w:rsidR="007E74B8" w:rsidRPr="00122321" w14:paraId="539C2CA8" w14:textId="77777777" w:rsidTr="00C454D5">
        <w:tc>
          <w:tcPr>
            <w:tcW w:w="1555" w:type="dxa"/>
            <w:vAlign w:val="bottom"/>
          </w:tcPr>
          <w:p w14:paraId="707A3839" w14:textId="77777777" w:rsidR="007E74B8" w:rsidRPr="00122321" w:rsidRDefault="007E74B8" w:rsidP="00C454D5">
            <w:pPr>
              <w:spacing w:after="60"/>
              <w:rPr>
                <w:rFonts w:cs="Arial"/>
                <w:sz w:val="16"/>
                <w:szCs w:val="16"/>
              </w:rPr>
            </w:pPr>
            <w:r w:rsidRPr="00122321">
              <w:rPr>
                <w:rFonts w:cs="Arial"/>
                <w:sz w:val="16"/>
                <w:szCs w:val="16"/>
              </w:rPr>
              <w:t>Educación</w:t>
            </w:r>
          </w:p>
        </w:tc>
        <w:tc>
          <w:tcPr>
            <w:tcW w:w="5386" w:type="dxa"/>
            <w:vAlign w:val="bottom"/>
          </w:tcPr>
          <w:p w14:paraId="1BCBCFA8" w14:textId="77777777" w:rsidR="007E74B8" w:rsidRPr="00122321" w:rsidRDefault="007E74B8" w:rsidP="00C454D5">
            <w:pPr>
              <w:spacing w:after="60"/>
              <w:rPr>
                <w:rFonts w:cs="Arial"/>
                <w:sz w:val="16"/>
                <w:szCs w:val="16"/>
              </w:rPr>
            </w:pPr>
            <w:r w:rsidRPr="00122321">
              <w:rPr>
                <w:rFonts w:cs="Arial"/>
                <w:sz w:val="16"/>
                <w:szCs w:val="16"/>
              </w:rPr>
              <w:t>Incluye estadísticas sobre el acceso a la educación, la calidad educativa y los resultados de aprendizaje.</w:t>
            </w:r>
          </w:p>
        </w:tc>
        <w:tc>
          <w:tcPr>
            <w:tcW w:w="2409" w:type="dxa"/>
            <w:vAlign w:val="bottom"/>
          </w:tcPr>
          <w:p w14:paraId="74EA17B3" w14:textId="77777777" w:rsidR="007E74B8" w:rsidRPr="00122321" w:rsidRDefault="007E74B8" w:rsidP="00C454D5">
            <w:pPr>
              <w:spacing w:after="60"/>
              <w:rPr>
                <w:rFonts w:cs="Arial"/>
                <w:sz w:val="16"/>
                <w:szCs w:val="16"/>
              </w:rPr>
            </w:pPr>
            <w:r w:rsidRPr="00122321">
              <w:rPr>
                <w:rFonts w:cs="Arial"/>
                <w:sz w:val="16"/>
                <w:szCs w:val="16"/>
              </w:rPr>
              <w:t>Tasa de matrícula en educación primaria, Gasto público en educación</w:t>
            </w:r>
          </w:p>
        </w:tc>
      </w:tr>
      <w:tr w:rsidR="007E74B8" w:rsidRPr="00122321" w14:paraId="21B6BF86" w14:textId="77777777" w:rsidTr="00C454D5">
        <w:tc>
          <w:tcPr>
            <w:tcW w:w="1555" w:type="dxa"/>
            <w:vAlign w:val="bottom"/>
          </w:tcPr>
          <w:p w14:paraId="296A01F9" w14:textId="77777777" w:rsidR="007E74B8" w:rsidRPr="00122321" w:rsidRDefault="007E74B8" w:rsidP="00C454D5">
            <w:pPr>
              <w:spacing w:after="60"/>
              <w:rPr>
                <w:rFonts w:cs="Arial"/>
                <w:sz w:val="16"/>
                <w:szCs w:val="16"/>
              </w:rPr>
            </w:pPr>
            <w:r w:rsidRPr="00122321">
              <w:rPr>
                <w:rFonts w:cs="Arial"/>
                <w:sz w:val="16"/>
                <w:szCs w:val="16"/>
              </w:rPr>
              <w:t>Energía y Minería</w:t>
            </w:r>
          </w:p>
        </w:tc>
        <w:tc>
          <w:tcPr>
            <w:tcW w:w="5386" w:type="dxa"/>
            <w:vAlign w:val="bottom"/>
          </w:tcPr>
          <w:p w14:paraId="62DA783C" w14:textId="77777777" w:rsidR="007E74B8" w:rsidRPr="00122321" w:rsidRDefault="007E74B8" w:rsidP="00C454D5">
            <w:pPr>
              <w:spacing w:after="60"/>
              <w:rPr>
                <w:rFonts w:cs="Arial"/>
                <w:sz w:val="16"/>
                <w:szCs w:val="16"/>
              </w:rPr>
            </w:pPr>
            <w:r w:rsidRPr="00122321">
              <w:rPr>
                <w:rFonts w:cs="Arial"/>
                <w:sz w:val="16"/>
                <w:szCs w:val="16"/>
              </w:rPr>
              <w:t>Se enfoca en el suministro y el consumo de energía, así como en la explotación de recursos minerales.</w:t>
            </w:r>
          </w:p>
        </w:tc>
        <w:tc>
          <w:tcPr>
            <w:tcW w:w="2409" w:type="dxa"/>
            <w:vAlign w:val="bottom"/>
          </w:tcPr>
          <w:p w14:paraId="72437A46" w14:textId="77777777" w:rsidR="007E74B8" w:rsidRPr="00122321" w:rsidRDefault="007E74B8" w:rsidP="00C454D5">
            <w:pPr>
              <w:spacing w:after="60"/>
              <w:rPr>
                <w:rFonts w:cs="Arial"/>
                <w:sz w:val="16"/>
                <w:szCs w:val="16"/>
              </w:rPr>
            </w:pPr>
            <w:r w:rsidRPr="00122321">
              <w:rPr>
                <w:rFonts w:cs="Arial"/>
                <w:sz w:val="16"/>
                <w:szCs w:val="16"/>
              </w:rPr>
              <w:t>Producción de energía, Consumo de electricidad per cápita</w:t>
            </w:r>
          </w:p>
        </w:tc>
      </w:tr>
      <w:tr w:rsidR="007E74B8" w:rsidRPr="00122321" w14:paraId="184EDF5E" w14:textId="77777777" w:rsidTr="00C454D5">
        <w:tc>
          <w:tcPr>
            <w:tcW w:w="1555" w:type="dxa"/>
            <w:vAlign w:val="bottom"/>
          </w:tcPr>
          <w:p w14:paraId="7ADE4753" w14:textId="77777777" w:rsidR="007E74B8" w:rsidRPr="00122321" w:rsidRDefault="007E74B8" w:rsidP="00C454D5">
            <w:pPr>
              <w:spacing w:after="60"/>
              <w:rPr>
                <w:rFonts w:cs="Arial"/>
                <w:sz w:val="16"/>
                <w:szCs w:val="16"/>
              </w:rPr>
            </w:pPr>
            <w:r w:rsidRPr="00122321">
              <w:rPr>
                <w:rFonts w:cs="Arial"/>
                <w:sz w:val="16"/>
                <w:szCs w:val="16"/>
              </w:rPr>
              <w:t>Medio Ambiente</w:t>
            </w:r>
          </w:p>
        </w:tc>
        <w:tc>
          <w:tcPr>
            <w:tcW w:w="5386" w:type="dxa"/>
            <w:vAlign w:val="bottom"/>
          </w:tcPr>
          <w:p w14:paraId="3C633E94" w14:textId="77777777" w:rsidR="007E74B8" w:rsidRPr="00122321" w:rsidRDefault="007E74B8" w:rsidP="00C454D5">
            <w:pPr>
              <w:spacing w:after="60"/>
              <w:rPr>
                <w:rFonts w:cs="Arial"/>
                <w:sz w:val="16"/>
                <w:szCs w:val="16"/>
              </w:rPr>
            </w:pPr>
            <w:r w:rsidRPr="00122321">
              <w:rPr>
                <w:rFonts w:cs="Arial"/>
                <w:sz w:val="16"/>
                <w:szCs w:val="16"/>
              </w:rPr>
              <w:t>Cubre temas como la biodiversidad, la calidad del aire y el agua, y la gestión de residuos.</w:t>
            </w:r>
          </w:p>
        </w:tc>
        <w:tc>
          <w:tcPr>
            <w:tcW w:w="2409" w:type="dxa"/>
            <w:vAlign w:val="bottom"/>
          </w:tcPr>
          <w:p w14:paraId="46647E52" w14:textId="77777777" w:rsidR="007E74B8" w:rsidRPr="00122321" w:rsidRDefault="007E74B8" w:rsidP="00C454D5">
            <w:pPr>
              <w:spacing w:after="60"/>
              <w:rPr>
                <w:rFonts w:cs="Arial"/>
                <w:sz w:val="16"/>
                <w:szCs w:val="16"/>
              </w:rPr>
            </w:pPr>
            <w:r w:rsidRPr="00122321">
              <w:rPr>
                <w:rFonts w:cs="Arial"/>
                <w:sz w:val="16"/>
                <w:szCs w:val="16"/>
              </w:rPr>
              <w:t>Áreas protegidas, Índice de calidad del aire</w:t>
            </w:r>
          </w:p>
        </w:tc>
      </w:tr>
      <w:tr w:rsidR="007E74B8" w:rsidRPr="00122321" w14:paraId="494D9096" w14:textId="77777777" w:rsidTr="00C454D5">
        <w:tc>
          <w:tcPr>
            <w:tcW w:w="1555" w:type="dxa"/>
            <w:vAlign w:val="bottom"/>
          </w:tcPr>
          <w:p w14:paraId="24DBC8E1" w14:textId="77777777" w:rsidR="007E74B8" w:rsidRPr="00122321" w:rsidRDefault="007E74B8" w:rsidP="00C454D5">
            <w:pPr>
              <w:spacing w:after="60"/>
              <w:rPr>
                <w:rFonts w:cs="Arial"/>
                <w:sz w:val="16"/>
                <w:szCs w:val="16"/>
              </w:rPr>
            </w:pPr>
            <w:r w:rsidRPr="00122321">
              <w:rPr>
                <w:rFonts w:cs="Arial"/>
                <w:sz w:val="16"/>
                <w:szCs w:val="16"/>
              </w:rPr>
              <w:t>Deuda Externa</w:t>
            </w:r>
          </w:p>
        </w:tc>
        <w:tc>
          <w:tcPr>
            <w:tcW w:w="5386" w:type="dxa"/>
            <w:vAlign w:val="bottom"/>
          </w:tcPr>
          <w:p w14:paraId="1EB62E44" w14:textId="77777777" w:rsidR="007E74B8" w:rsidRPr="00122321" w:rsidRDefault="007E74B8" w:rsidP="00C454D5">
            <w:pPr>
              <w:spacing w:after="60"/>
              <w:rPr>
                <w:rFonts w:cs="Arial"/>
                <w:sz w:val="16"/>
                <w:szCs w:val="16"/>
              </w:rPr>
            </w:pPr>
            <w:r w:rsidRPr="00122321">
              <w:rPr>
                <w:rFonts w:cs="Arial"/>
                <w:sz w:val="16"/>
                <w:szCs w:val="16"/>
              </w:rPr>
              <w:t>Proporciona datos sobre la deuda externa de los países y su sostenibilidad.</w:t>
            </w:r>
          </w:p>
        </w:tc>
        <w:tc>
          <w:tcPr>
            <w:tcW w:w="2409" w:type="dxa"/>
            <w:vAlign w:val="bottom"/>
          </w:tcPr>
          <w:p w14:paraId="4E19A7F7" w14:textId="77777777" w:rsidR="007E74B8" w:rsidRPr="00122321" w:rsidRDefault="007E74B8" w:rsidP="00C454D5">
            <w:pPr>
              <w:spacing w:after="60"/>
              <w:rPr>
                <w:rFonts w:cs="Arial"/>
                <w:sz w:val="16"/>
                <w:szCs w:val="16"/>
              </w:rPr>
            </w:pPr>
            <w:r w:rsidRPr="00122321">
              <w:rPr>
                <w:rFonts w:cs="Arial"/>
                <w:sz w:val="16"/>
                <w:szCs w:val="16"/>
              </w:rPr>
              <w:t>Deuda externa total, Pagos de servicio de la deuda</w:t>
            </w:r>
          </w:p>
        </w:tc>
      </w:tr>
      <w:tr w:rsidR="007E74B8" w:rsidRPr="00122321" w14:paraId="7B0D9073" w14:textId="77777777" w:rsidTr="00C454D5">
        <w:tc>
          <w:tcPr>
            <w:tcW w:w="1555" w:type="dxa"/>
            <w:vAlign w:val="bottom"/>
          </w:tcPr>
          <w:p w14:paraId="3FB0ACE0" w14:textId="77777777" w:rsidR="007E74B8" w:rsidRPr="00122321" w:rsidRDefault="007E74B8" w:rsidP="00C454D5">
            <w:pPr>
              <w:spacing w:after="60"/>
              <w:rPr>
                <w:rFonts w:cs="Arial"/>
                <w:sz w:val="16"/>
                <w:szCs w:val="16"/>
              </w:rPr>
            </w:pPr>
            <w:r w:rsidRPr="00122321">
              <w:rPr>
                <w:rFonts w:cs="Arial"/>
                <w:sz w:val="16"/>
                <w:szCs w:val="16"/>
              </w:rPr>
              <w:t>Sector Financiero</w:t>
            </w:r>
          </w:p>
        </w:tc>
        <w:tc>
          <w:tcPr>
            <w:tcW w:w="5386" w:type="dxa"/>
            <w:vAlign w:val="bottom"/>
          </w:tcPr>
          <w:p w14:paraId="77E4D3CE" w14:textId="77777777" w:rsidR="007E74B8" w:rsidRPr="00122321" w:rsidRDefault="007E74B8" w:rsidP="00C454D5">
            <w:pPr>
              <w:spacing w:after="60"/>
              <w:rPr>
                <w:rFonts w:cs="Arial"/>
                <w:sz w:val="16"/>
                <w:szCs w:val="16"/>
              </w:rPr>
            </w:pPr>
            <w:r w:rsidRPr="00122321">
              <w:rPr>
                <w:rFonts w:cs="Arial"/>
                <w:sz w:val="16"/>
                <w:szCs w:val="16"/>
              </w:rPr>
              <w:t>Incluye estadísticas sobre la banca, los mercados financieros y el acceso al financiamiento.</w:t>
            </w:r>
          </w:p>
        </w:tc>
        <w:tc>
          <w:tcPr>
            <w:tcW w:w="2409" w:type="dxa"/>
            <w:vAlign w:val="bottom"/>
          </w:tcPr>
          <w:p w14:paraId="209E7C26" w14:textId="77777777" w:rsidR="007E74B8" w:rsidRPr="00122321" w:rsidRDefault="007E74B8" w:rsidP="00C454D5">
            <w:pPr>
              <w:spacing w:after="60"/>
              <w:rPr>
                <w:rFonts w:cs="Arial"/>
                <w:sz w:val="16"/>
                <w:szCs w:val="16"/>
              </w:rPr>
            </w:pPr>
            <w:r w:rsidRPr="00122321">
              <w:rPr>
                <w:rFonts w:cs="Arial"/>
                <w:sz w:val="16"/>
                <w:szCs w:val="16"/>
              </w:rPr>
              <w:t>Crédito doméstico al sector privado, Capitalización bursátil</w:t>
            </w:r>
          </w:p>
        </w:tc>
      </w:tr>
      <w:tr w:rsidR="007E74B8" w:rsidRPr="00122321" w14:paraId="2DCC8FEA" w14:textId="77777777" w:rsidTr="00C454D5">
        <w:tc>
          <w:tcPr>
            <w:tcW w:w="1555" w:type="dxa"/>
            <w:vAlign w:val="bottom"/>
          </w:tcPr>
          <w:p w14:paraId="526B7307" w14:textId="77777777" w:rsidR="007E74B8" w:rsidRPr="00122321" w:rsidRDefault="007E74B8" w:rsidP="00C454D5">
            <w:pPr>
              <w:spacing w:after="60"/>
              <w:rPr>
                <w:rFonts w:cs="Arial"/>
                <w:sz w:val="16"/>
                <w:szCs w:val="16"/>
              </w:rPr>
            </w:pPr>
            <w:r w:rsidRPr="00122321">
              <w:rPr>
                <w:rFonts w:cs="Arial"/>
                <w:sz w:val="16"/>
                <w:szCs w:val="16"/>
              </w:rPr>
              <w:t>Género</w:t>
            </w:r>
          </w:p>
        </w:tc>
        <w:tc>
          <w:tcPr>
            <w:tcW w:w="5386" w:type="dxa"/>
            <w:vAlign w:val="bottom"/>
          </w:tcPr>
          <w:p w14:paraId="7F28B911" w14:textId="77777777" w:rsidR="007E74B8" w:rsidRPr="00122321" w:rsidRDefault="007E74B8" w:rsidP="00C454D5">
            <w:pPr>
              <w:spacing w:after="60"/>
              <w:rPr>
                <w:rFonts w:cs="Arial"/>
                <w:sz w:val="16"/>
                <w:szCs w:val="16"/>
              </w:rPr>
            </w:pPr>
            <w:r w:rsidRPr="00122321">
              <w:rPr>
                <w:rFonts w:cs="Arial"/>
                <w:sz w:val="16"/>
                <w:szCs w:val="16"/>
              </w:rPr>
              <w:t>Examina las desigualdades de género en diversas áreas como la educación, la salud y el empleo.</w:t>
            </w:r>
          </w:p>
        </w:tc>
        <w:tc>
          <w:tcPr>
            <w:tcW w:w="2409" w:type="dxa"/>
            <w:vAlign w:val="bottom"/>
          </w:tcPr>
          <w:p w14:paraId="5850C619" w14:textId="77777777" w:rsidR="007E74B8" w:rsidRPr="00122321" w:rsidRDefault="007E74B8" w:rsidP="00C454D5">
            <w:pPr>
              <w:spacing w:after="60"/>
              <w:rPr>
                <w:rFonts w:cs="Arial"/>
                <w:sz w:val="16"/>
                <w:szCs w:val="16"/>
              </w:rPr>
            </w:pPr>
            <w:r w:rsidRPr="00122321">
              <w:rPr>
                <w:rFonts w:cs="Arial"/>
                <w:sz w:val="16"/>
                <w:szCs w:val="16"/>
              </w:rPr>
              <w:t>Tasa de participación laboral femenina, Diferencia salarial entre géneros</w:t>
            </w:r>
          </w:p>
        </w:tc>
      </w:tr>
      <w:tr w:rsidR="007E74B8" w:rsidRPr="00122321" w14:paraId="5D7C5DA6" w14:textId="77777777" w:rsidTr="00C454D5">
        <w:tc>
          <w:tcPr>
            <w:tcW w:w="1555" w:type="dxa"/>
            <w:vAlign w:val="bottom"/>
          </w:tcPr>
          <w:p w14:paraId="1BB9CDE4" w14:textId="77777777" w:rsidR="007E74B8" w:rsidRPr="00122321" w:rsidRDefault="007E74B8" w:rsidP="00C454D5">
            <w:pPr>
              <w:spacing w:after="60"/>
              <w:rPr>
                <w:rFonts w:cs="Arial"/>
                <w:sz w:val="16"/>
                <w:szCs w:val="16"/>
              </w:rPr>
            </w:pPr>
            <w:r w:rsidRPr="00122321">
              <w:rPr>
                <w:rFonts w:cs="Arial"/>
                <w:sz w:val="16"/>
                <w:szCs w:val="16"/>
              </w:rPr>
              <w:t>Salud</w:t>
            </w:r>
          </w:p>
        </w:tc>
        <w:tc>
          <w:tcPr>
            <w:tcW w:w="5386" w:type="dxa"/>
            <w:vAlign w:val="bottom"/>
          </w:tcPr>
          <w:p w14:paraId="421C5B0D" w14:textId="77777777" w:rsidR="007E74B8" w:rsidRPr="00122321" w:rsidRDefault="007E74B8" w:rsidP="00C454D5">
            <w:pPr>
              <w:spacing w:after="60"/>
              <w:rPr>
                <w:rFonts w:cs="Arial"/>
                <w:sz w:val="16"/>
                <w:szCs w:val="16"/>
              </w:rPr>
            </w:pPr>
            <w:r w:rsidRPr="00122321">
              <w:rPr>
                <w:rFonts w:cs="Arial"/>
                <w:sz w:val="16"/>
                <w:szCs w:val="16"/>
              </w:rPr>
              <w:t>Cubre aspectos de la salud pública, el acceso a servicios de salud y los resultados de salud.</w:t>
            </w:r>
          </w:p>
        </w:tc>
        <w:tc>
          <w:tcPr>
            <w:tcW w:w="2409" w:type="dxa"/>
            <w:vAlign w:val="bottom"/>
          </w:tcPr>
          <w:p w14:paraId="54DDD68A" w14:textId="77777777" w:rsidR="007E74B8" w:rsidRPr="00122321" w:rsidRDefault="007E74B8" w:rsidP="00C454D5">
            <w:pPr>
              <w:spacing w:after="60"/>
              <w:rPr>
                <w:rFonts w:cs="Arial"/>
                <w:sz w:val="16"/>
                <w:szCs w:val="16"/>
              </w:rPr>
            </w:pPr>
            <w:r w:rsidRPr="00122321">
              <w:rPr>
                <w:rFonts w:cs="Arial"/>
                <w:sz w:val="16"/>
                <w:szCs w:val="16"/>
              </w:rPr>
              <w:t>Esperanza de vida al nacer, Mortalidad infantil</w:t>
            </w:r>
          </w:p>
        </w:tc>
      </w:tr>
      <w:tr w:rsidR="007E74B8" w:rsidRPr="00122321" w14:paraId="351A7696" w14:textId="77777777" w:rsidTr="00C454D5">
        <w:tc>
          <w:tcPr>
            <w:tcW w:w="1555" w:type="dxa"/>
            <w:vAlign w:val="bottom"/>
          </w:tcPr>
          <w:p w14:paraId="07218A44" w14:textId="77777777" w:rsidR="007E74B8" w:rsidRPr="00122321" w:rsidRDefault="007E74B8" w:rsidP="00C454D5">
            <w:pPr>
              <w:spacing w:after="60"/>
              <w:rPr>
                <w:rFonts w:cs="Arial"/>
                <w:sz w:val="16"/>
                <w:szCs w:val="16"/>
              </w:rPr>
            </w:pPr>
            <w:r w:rsidRPr="00122321">
              <w:rPr>
                <w:rFonts w:cs="Arial"/>
                <w:sz w:val="16"/>
                <w:szCs w:val="16"/>
              </w:rPr>
              <w:t>Infraestructura</w:t>
            </w:r>
          </w:p>
        </w:tc>
        <w:tc>
          <w:tcPr>
            <w:tcW w:w="5386" w:type="dxa"/>
            <w:vAlign w:val="bottom"/>
          </w:tcPr>
          <w:p w14:paraId="2CC207D4" w14:textId="77777777" w:rsidR="007E74B8" w:rsidRPr="00122321" w:rsidRDefault="007E74B8" w:rsidP="00C454D5">
            <w:pPr>
              <w:spacing w:after="60"/>
              <w:rPr>
                <w:rFonts w:cs="Arial"/>
                <w:sz w:val="16"/>
                <w:szCs w:val="16"/>
              </w:rPr>
            </w:pPr>
            <w:r w:rsidRPr="00122321">
              <w:rPr>
                <w:rFonts w:cs="Arial"/>
                <w:sz w:val="16"/>
                <w:szCs w:val="16"/>
              </w:rPr>
              <w:t>Se centra en el desarrollo y la calidad de la infraestructura básica y avanzada.</w:t>
            </w:r>
          </w:p>
        </w:tc>
        <w:tc>
          <w:tcPr>
            <w:tcW w:w="2409" w:type="dxa"/>
            <w:vAlign w:val="bottom"/>
          </w:tcPr>
          <w:p w14:paraId="2AB3218A" w14:textId="77777777" w:rsidR="007E74B8" w:rsidRPr="00122321" w:rsidRDefault="007E74B8" w:rsidP="00C454D5">
            <w:pPr>
              <w:spacing w:after="60"/>
              <w:rPr>
                <w:rFonts w:cs="Arial"/>
                <w:sz w:val="16"/>
                <w:szCs w:val="16"/>
              </w:rPr>
            </w:pPr>
            <w:r w:rsidRPr="00122321">
              <w:rPr>
                <w:rFonts w:cs="Arial"/>
                <w:sz w:val="16"/>
                <w:szCs w:val="16"/>
              </w:rPr>
              <w:t>Acceso a electricidad, Infraestructura de transporte</w:t>
            </w:r>
          </w:p>
        </w:tc>
      </w:tr>
      <w:tr w:rsidR="007E74B8" w:rsidRPr="00122321" w14:paraId="21798623" w14:textId="77777777" w:rsidTr="00C454D5">
        <w:tc>
          <w:tcPr>
            <w:tcW w:w="1555" w:type="dxa"/>
            <w:vAlign w:val="bottom"/>
          </w:tcPr>
          <w:p w14:paraId="53442EF5" w14:textId="77777777" w:rsidR="007E74B8" w:rsidRPr="00122321" w:rsidRDefault="007E74B8" w:rsidP="00C454D5">
            <w:pPr>
              <w:spacing w:after="60"/>
              <w:rPr>
                <w:rFonts w:cs="Arial"/>
                <w:sz w:val="16"/>
                <w:szCs w:val="16"/>
              </w:rPr>
            </w:pPr>
            <w:r w:rsidRPr="00122321">
              <w:rPr>
                <w:rFonts w:cs="Arial"/>
                <w:sz w:val="16"/>
                <w:szCs w:val="16"/>
              </w:rPr>
              <w:t>Pobreza</w:t>
            </w:r>
          </w:p>
        </w:tc>
        <w:tc>
          <w:tcPr>
            <w:tcW w:w="5386" w:type="dxa"/>
            <w:vAlign w:val="bottom"/>
          </w:tcPr>
          <w:p w14:paraId="79CA5E5E" w14:textId="77777777" w:rsidR="007E74B8" w:rsidRPr="00122321" w:rsidRDefault="007E74B8" w:rsidP="00C454D5">
            <w:pPr>
              <w:spacing w:after="60"/>
              <w:rPr>
                <w:rFonts w:cs="Arial"/>
                <w:sz w:val="16"/>
                <w:szCs w:val="16"/>
              </w:rPr>
            </w:pPr>
            <w:r w:rsidRPr="00122321">
              <w:rPr>
                <w:rFonts w:cs="Arial"/>
                <w:sz w:val="16"/>
                <w:szCs w:val="16"/>
              </w:rPr>
              <w:t>Mide la incidencia y la severidad de la pobreza.</w:t>
            </w:r>
          </w:p>
        </w:tc>
        <w:tc>
          <w:tcPr>
            <w:tcW w:w="2409" w:type="dxa"/>
            <w:vAlign w:val="bottom"/>
          </w:tcPr>
          <w:p w14:paraId="63933588" w14:textId="77777777" w:rsidR="007E74B8" w:rsidRPr="00122321" w:rsidRDefault="007E74B8" w:rsidP="00C454D5">
            <w:pPr>
              <w:spacing w:after="60"/>
              <w:rPr>
                <w:rFonts w:cs="Arial"/>
                <w:sz w:val="16"/>
                <w:szCs w:val="16"/>
              </w:rPr>
            </w:pPr>
            <w:r w:rsidRPr="00122321">
              <w:rPr>
                <w:rFonts w:cs="Arial"/>
                <w:sz w:val="16"/>
                <w:szCs w:val="16"/>
              </w:rPr>
              <w:t>Tasa de pobreza internacional (menos de $1.90 al día), Índice de Gi</w:t>
            </w:r>
          </w:p>
        </w:tc>
      </w:tr>
      <w:tr w:rsidR="007E74B8" w:rsidRPr="00122321" w14:paraId="4FCF23D7" w14:textId="77777777" w:rsidTr="00C454D5">
        <w:tc>
          <w:tcPr>
            <w:tcW w:w="1555" w:type="dxa"/>
            <w:vAlign w:val="bottom"/>
          </w:tcPr>
          <w:p w14:paraId="4E1BBD7D" w14:textId="77777777" w:rsidR="007E74B8" w:rsidRPr="00122321" w:rsidRDefault="007E74B8" w:rsidP="00C454D5">
            <w:pPr>
              <w:spacing w:after="60"/>
              <w:rPr>
                <w:rFonts w:cs="Arial"/>
                <w:sz w:val="16"/>
                <w:szCs w:val="16"/>
              </w:rPr>
            </w:pPr>
            <w:r w:rsidRPr="00122321">
              <w:rPr>
                <w:rFonts w:cs="Arial"/>
                <w:sz w:val="16"/>
                <w:szCs w:val="16"/>
              </w:rPr>
              <w:t>Sector Privado</w:t>
            </w:r>
          </w:p>
        </w:tc>
        <w:tc>
          <w:tcPr>
            <w:tcW w:w="5386" w:type="dxa"/>
            <w:vAlign w:val="bottom"/>
          </w:tcPr>
          <w:p w14:paraId="194136E9" w14:textId="77777777" w:rsidR="007E74B8" w:rsidRPr="00122321" w:rsidRDefault="007E74B8" w:rsidP="00C454D5">
            <w:pPr>
              <w:spacing w:after="60"/>
              <w:rPr>
                <w:rFonts w:cs="Arial"/>
                <w:sz w:val="16"/>
                <w:szCs w:val="16"/>
              </w:rPr>
            </w:pPr>
            <w:r w:rsidRPr="00122321">
              <w:rPr>
                <w:rFonts w:cs="Arial"/>
                <w:sz w:val="16"/>
                <w:szCs w:val="16"/>
              </w:rPr>
              <w:t>Incluye datos sobre el desarrollo del sector privado y la actividad empresarial.</w:t>
            </w:r>
          </w:p>
        </w:tc>
        <w:tc>
          <w:tcPr>
            <w:tcW w:w="2409" w:type="dxa"/>
            <w:vAlign w:val="bottom"/>
          </w:tcPr>
          <w:p w14:paraId="75E43B98" w14:textId="77777777" w:rsidR="007E74B8" w:rsidRPr="00122321" w:rsidRDefault="007E74B8" w:rsidP="00C454D5">
            <w:pPr>
              <w:spacing w:after="60"/>
              <w:rPr>
                <w:rFonts w:cs="Arial"/>
                <w:sz w:val="16"/>
                <w:szCs w:val="16"/>
              </w:rPr>
            </w:pPr>
            <w:r w:rsidRPr="00122321">
              <w:rPr>
                <w:rFonts w:cs="Arial"/>
                <w:sz w:val="16"/>
                <w:szCs w:val="16"/>
              </w:rPr>
              <w:t>Número de empresas nuevas registradas, Facilidad para hacer negocios</w:t>
            </w:r>
          </w:p>
        </w:tc>
      </w:tr>
      <w:tr w:rsidR="007E74B8" w:rsidRPr="00122321" w14:paraId="6260DD8F" w14:textId="77777777" w:rsidTr="00C454D5">
        <w:tc>
          <w:tcPr>
            <w:tcW w:w="1555" w:type="dxa"/>
            <w:vAlign w:val="bottom"/>
          </w:tcPr>
          <w:p w14:paraId="589EBF0E" w14:textId="77777777" w:rsidR="007E74B8" w:rsidRPr="00122321" w:rsidRDefault="007E74B8" w:rsidP="00C454D5">
            <w:pPr>
              <w:spacing w:after="60"/>
              <w:rPr>
                <w:rFonts w:cs="Arial"/>
                <w:sz w:val="16"/>
                <w:szCs w:val="16"/>
              </w:rPr>
            </w:pPr>
            <w:r w:rsidRPr="00122321">
              <w:rPr>
                <w:rFonts w:cs="Arial"/>
                <w:sz w:val="16"/>
                <w:szCs w:val="16"/>
              </w:rPr>
              <w:t>Sector Público</w:t>
            </w:r>
          </w:p>
        </w:tc>
        <w:tc>
          <w:tcPr>
            <w:tcW w:w="5386" w:type="dxa"/>
            <w:vAlign w:val="bottom"/>
          </w:tcPr>
          <w:p w14:paraId="5D144EA8" w14:textId="77777777" w:rsidR="007E74B8" w:rsidRPr="00122321" w:rsidRDefault="007E74B8" w:rsidP="00C454D5">
            <w:pPr>
              <w:spacing w:after="60"/>
              <w:rPr>
                <w:rFonts w:cs="Arial"/>
                <w:sz w:val="16"/>
                <w:szCs w:val="16"/>
              </w:rPr>
            </w:pPr>
            <w:r w:rsidRPr="00122321">
              <w:rPr>
                <w:rFonts w:cs="Arial"/>
                <w:sz w:val="16"/>
                <w:szCs w:val="16"/>
              </w:rPr>
              <w:t>Examina la eficiencia y la calidad del gobierno y el sector público.</w:t>
            </w:r>
          </w:p>
        </w:tc>
        <w:tc>
          <w:tcPr>
            <w:tcW w:w="2409" w:type="dxa"/>
            <w:vAlign w:val="bottom"/>
          </w:tcPr>
          <w:p w14:paraId="6F1A6350" w14:textId="77777777" w:rsidR="007E74B8" w:rsidRPr="00122321" w:rsidRDefault="007E74B8" w:rsidP="00C454D5">
            <w:pPr>
              <w:spacing w:after="60"/>
              <w:rPr>
                <w:rFonts w:cs="Arial"/>
                <w:sz w:val="16"/>
                <w:szCs w:val="16"/>
              </w:rPr>
            </w:pPr>
            <w:r w:rsidRPr="00122321">
              <w:rPr>
                <w:rFonts w:cs="Arial"/>
                <w:sz w:val="16"/>
                <w:szCs w:val="16"/>
              </w:rPr>
              <w:t>Gasto público como % del PIB, Índice de gobernabilidad</w:t>
            </w:r>
          </w:p>
        </w:tc>
      </w:tr>
      <w:tr w:rsidR="007E74B8" w:rsidRPr="00122321" w14:paraId="25E42D69" w14:textId="77777777" w:rsidTr="00C454D5">
        <w:tc>
          <w:tcPr>
            <w:tcW w:w="1555" w:type="dxa"/>
            <w:vAlign w:val="bottom"/>
          </w:tcPr>
          <w:p w14:paraId="3920AD90" w14:textId="77777777" w:rsidR="007E74B8" w:rsidRPr="00122321" w:rsidRDefault="007E74B8" w:rsidP="00C454D5">
            <w:pPr>
              <w:spacing w:after="60"/>
              <w:rPr>
                <w:rFonts w:cs="Arial"/>
                <w:sz w:val="16"/>
                <w:szCs w:val="16"/>
              </w:rPr>
            </w:pPr>
            <w:r w:rsidRPr="00122321">
              <w:rPr>
                <w:rFonts w:cs="Arial"/>
                <w:sz w:val="16"/>
                <w:szCs w:val="16"/>
              </w:rPr>
              <w:t>Ciencia y Tecnología</w:t>
            </w:r>
          </w:p>
        </w:tc>
        <w:tc>
          <w:tcPr>
            <w:tcW w:w="5386" w:type="dxa"/>
            <w:vAlign w:val="bottom"/>
          </w:tcPr>
          <w:p w14:paraId="35AF3565" w14:textId="77777777" w:rsidR="007E74B8" w:rsidRPr="00122321" w:rsidRDefault="007E74B8" w:rsidP="00C454D5">
            <w:pPr>
              <w:spacing w:after="60"/>
              <w:rPr>
                <w:rFonts w:cs="Arial"/>
                <w:sz w:val="16"/>
                <w:szCs w:val="16"/>
              </w:rPr>
            </w:pPr>
            <w:r w:rsidRPr="00122321">
              <w:rPr>
                <w:rFonts w:cs="Arial"/>
                <w:sz w:val="16"/>
                <w:szCs w:val="16"/>
              </w:rPr>
              <w:t>Proporciona datos sobre innovación, investigación y desarrollo tecnológico.</w:t>
            </w:r>
          </w:p>
        </w:tc>
        <w:tc>
          <w:tcPr>
            <w:tcW w:w="2409" w:type="dxa"/>
            <w:vAlign w:val="bottom"/>
          </w:tcPr>
          <w:p w14:paraId="1DA0337E" w14:textId="77777777" w:rsidR="007E74B8" w:rsidRPr="00122321" w:rsidRDefault="007E74B8" w:rsidP="00C454D5">
            <w:pPr>
              <w:spacing w:after="60"/>
              <w:rPr>
                <w:rFonts w:cs="Arial"/>
                <w:sz w:val="16"/>
                <w:szCs w:val="16"/>
              </w:rPr>
            </w:pPr>
            <w:r w:rsidRPr="00122321">
              <w:rPr>
                <w:rFonts w:cs="Arial"/>
                <w:sz w:val="16"/>
                <w:szCs w:val="16"/>
              </w:rPr>
              <w:t>Gasto en I+D como % del PIB, Número de patentes registradas</w:t>
            </w:r>
          </w:p>
        </w:tc>
      </w:tr>
      <w:tr w:rsidR="007E74B8" w:rsidRPr="00122321" w14:paraId="6CCDC685" w14:textId="77777777" w:rsidTr="00C454D5">
        <w:tc>
          <w:tcPr>
            <w:tcW w:w="1555" w:type="dxa"/>
            <w:vAlign w:val="bottom"/>
          </w:tcPr>
          <w:p w14:paraId="3DAED74F" w14:textId="77777777" w:rsidR="007E74B8" w:rsidRPr="00122321" w:rsidRDefault="007E74B8" w:rsidP="00C454D5">
            <w:pPr>
              <w:spacing w:after="60"/>
              <w:rPr>
                <w:rFonts w:cs="Arial"/>
                <w:sz w:val="16"/>
                <w:szCs w:val="16"/>
              </w:rPr>
            </w:pPr>
            <w:r w:rsidRPr="00122321">
              <w:rPr>
                <w:rFonts w:cs="Arial"/>
                <w:sz w:val="16"/>
                <w:szCs w:val="16"/>
              </w:rPr>
              <w:t>Desarrollo Social</w:t>
            </w:r>
          </w:p>
        </w:tc>
        <w:tc>
          <w:tcPr>
            <w:tcW w:w="5386" w:type="dxa"/>
            <w:vAlign w:val="bottom"/>
          </w:tcPr>
          <w:p w14:paraId="7786B415" w14:textId="77777777" w:rsidR="007E74B8" w:rsidRPr="00122321" w:rsidRDefault="007E74B8" w:rsidP="00C454D5">
            <w:pPr>
              <w:spacing w:after="60"/>
              <w:rPr>
                <w:rFonts w:cs="Arial"/>
                <w:sz w:val="16"/>
                <w:szCs w:val="16"/>
              </w:rPr>
            </w:pPr>
            <w:r w:rsidRPr="00122321">
              <w:rPr>
                <w:rFonts w:cs="Arial"/>
                <w:sz w:val="16"/>
                <w:szCs w:val="16"/>
              </w:rPr>
              <w:t xml:space="preserve">Incluye estadísticas sobre bienestar social, </w:t>
            </w:r>
            <w:proofErr w:type="gramStart"/>
            <w:r w:rsidRPr="00122321">
              <w:rPr>
                <w:rFonts w:cs="Arial"/>
                <w:sz w:val="16"/>
                <w:szCs w:val="16"/>
              </w:rPr>
              <w:t>cohesión social y servicios sociales</w:t>
            </w:r>
            <w:proofErr w:type="gramEnd"/>
            <w:r w:rsidRPr="00122321">
              <w:rPr>
                <w:rFonts w:cs="Arial"/>
                <w:sz w:val="16"/>
                <w:szCs w:val="16"/>
              </w:rPr>
              <w:t>.</w:t>
            </w:r>
          </w:p>
        </w:tc>
        <w:tc>
          <w:tcPr>
            <w:tcW w:w="2409" w:type="dxa"/>
            <w:vAlign w:val="bottom"/>
          </w:tcPr>
          <w:p w14:paraId="05B7874A" w14:textId="77777777" w:rsidR="007E74B8" w:rsidRPr="00122321" w:rsidRDefault="007E74B8" w:rsidP="00C454D5">
            <w:pPr>
              <w:spacing w:after="60"/>
              <w:rPr>
                <w:rFonts w:cs="Arial"/>
                <w:sz w:val="16"/>
                <w:szCs w:val="16"/>
              </w:rPr>
            </w:pPr>
            <w:r w:rsidRPr="00122321">
              <w:rPr>
                <w:rFonts w:cs="Arial"/>
                <w:sz w:val="16"/>
                <w:szCs w:val="16"/>
              </w:rPr>
              <w:t>Acceso a servicios de saneamiento, Índice de desarrollo humano</w:t>
            </w:r>
          </w:p>
        </w:tc>
      </w:tr>
      <w:tr w:rsidR="007E74B8" w:rsidRPr="00122321" w14:paraId="1E50EFE6" w14:textId="77777777" w:rsidTr="00C454D5">
        <w:tc>
          <w:tcPr>
            <w:tcW w:w="1555" w:type="dxa"/>
            <w:vAlign w:val="bottom"/>
          </w:tcPr>
          <w:p w14:paraId="2D45D5B4" w14:textId="77777777" w:rsidR="007E74B8" w:rsidRPr="00122321" w:rsidRDefault="007E74B8" w:rsidP="00C454D5">
            <w:pPr>
              <w:spacing w:after="60"/>
              <w:rPr>
                <w:rFonts w:cs="Arial"/>
                <w:sz w:val="16"/>
                <w:szCs w:val="16"/>
              </w:rPr>
            </w:pPr>
            <w:r w:rsidRPr="00122321">
              <w:rPr>
                <w:rFonts w:cs="Arial"/>
                <w:sz w:val="16"/>
                <w:szCs w:val="16"/>
              </w:rPr>
              <w:t>Protección Social y Trabajo</w:t>
            </w:r>
          </w:p>
        </w:tc>
        <w:tc>
          <w:tcPr>
            <w:tcW w:w="5386" w:type="dxa"/>
            <w:vAlign w:val="bottom"/>
          </w:tcPr>
          <w:p w14:paraId="6B2417C1" w14:textId="77777777" w:rsidR="007E74B8" w:rsidRPr="00122321" w:rsidRDefault="007E74B8" w:rsidP="00C454D5">
            <w:pPr>
              <w:spacing w:after="60"/>
              <w:rPr>
                <w:rFonts w:cs="Arial"/>
                <w:sz w:val="16"/>
                <w:szCs w:val="16"/>
              </w:rPr>
            </w:pPr>
            <w:r w:rsidRPr="00122321">
              <w:rPr>
                <w:rFonts w:cs="Arial"/>
                <w:sz w:val="16"/>
                <w:szCs w:val="16"/>
              </w:rPr>
              <w:t>Se enfoca en la seguridad social, las condiciones laborales y la protección del empleo.</w:t>
            </w:r>
          </w:p>
        </w:tc>
        <w:tc>
          <w:tcPr>
            <w:tcW w:w="2409" w:type="dxa"/>
            <w:vAlign w:val="bottom"/>
          </w:tcPr>
          <w:p w14:paraId="62B03E3F" w14:textId="77777777" w:rsidR="007E74B8" w:rsidRPr="00122321" w:rsidRDefault="007E74B8" w:rsidP="00C454D5">
            <w:pPr>
              <w:spacing w:after="60"/>
              <w:rPr>
                <w:rFonts w:cs="Arial"/>
                <w:sz w:val="16"/>
                <w:szCs w:val="16"/>
              </w:rPr>
            </w:pPr>
            <w:r w:rsidRPr="00122321">
              <w:rPr>
                <w:rFonts w:cs="Arial"/>
                <w:sz w:val="16"/>
                <w:szCs w:val="16"/>
              </w:rPr>
              <w:t>Cobertura de seguridad social, Tasa de desempleo</w:t>
            </w:r>
          </w:p>
        </w:tc>
      </w:tr>
      <w:tr w:rsidR="007E74B8" w:rsidRPr="00122321" w14:paraId="0DE7860E" w14:textId="77777777" w:rsidTr="00C454D5">
        <w:tc>
          <w:tcPr>
            <w:tcW w:w="1555" w:type="dxa"/>
            <w:vAlign w:val="bottom"/>
          </w:tcPr>
          <w:p w14:paraId="22100B72" w14:textId="77777777" w:rsidR="007E74B8" w:rsidRPr="00122321" w:rsidRDefault="007E74B8" w:rsidP="00C454D5">
            <w:pPr>
              <w:spacing w:after="60"/>
              <w:rPr>
                <w:rFonts w:cs="Arial"/>
                <w:sz w:val="16"/>
                <w:szCs w:val="16"/>
              </w:rPr>
            </w:pPr>
            <w:r w:rsidRPr="00122321">
              <w:rPr>
                <w:rFonts w:cs="Arial"/>
                <w:sz w:val="16"/>
                <w:szCs w:val="16"/>
              </w:rPr>
              <w:t>Comercio</w:t>
            </w:r>
          </w:p>
        </w:tc>
        <w:tc>
          <w:tcPr>
            <w:tcW w:w="5386" w:type="dxa"/>
            <w:vAlign w:val="bottom"/>
          </w:tcPr>
          <w:p w14:paraId="5C93D36D" w14:textId="77777777" w:rsidR="007E74B8" w:rsidRPr="00122321" w:rsidRDefault="007E74B8" w:rsidP="00C454D5">
            <w:pPr>
              <w:spacing w:after="60"/>
              <w:rPr>
                <w:rFonts w:cs="Arial"/>
                <w:sz w:val="16"/>
                <w:szCs w:val="16"/>
              </w:rPr>
            </w:pPr>
            <w:r w:rsidRPr="00122321">
              <w:rPr>
                <w:rFonts w:cs="Arial"/>
                <w:sz w:val="16"/>
                <w:szCs w:val="16"/>
              </w:rPr>
              <w:t>Examina el comercio internacional y la integración económica.</w:t>
            </w:r>
          </w:p>
        </w:tc>
        <w:tc>
          <w:tcPr>
            <w:tcW w:w="2409" w:type="dxa"/>
            <w:vAlign w:val="bottom"/>
          </w:tcPr>
          <w:p w14:paraId="2E22F396" w14:textId="77777777" w:rsidR="007E74B8" w:rsidRPr="00122321" w:rsidRDefault="007E74B8" w:rsidP="00C454D5">
            <w:pPr>
              <w:spacing w:after="60"/>
              <w:rPr>
                <w:rFonts w:cs="Arial"/>
                <w:sz w:val="16"/>
                <w:szCs w:val="16"/>
              </w:rPr>
            </w:pPr>
            <w:r w:rsidRPr="00122321">
              <w:rPr>
                <w:rFonts w:cs="Arial"/>
                <w:sz w:val="16"/>
                <w:szCs w:val="16"/>
              </w:rPr>
              <w:t>Exportaciones de bienes y servicios, Balanza comercial</w:t>
            </w:r>
          </w:p>
        </w:tc>
      </w:tr>
    </w:tbl>
    <w:p w14:paraId="060E8248" w14:textId="77777777" w:rsidR="007E74B8" w:rsidRDefault="007E74B8" w:rsidP="007E74B8">
      <w:pPr>
        <w:pStyle w:val="Caption"/>
      </w:pPr>
    </w:p>
    <w:p w14:paraId="75A8CAA9" w14:textId="77777777" w:rsidR="007E74B8" w:rsidRDefault="007E74B8" w:rsidP="007E74B8">
      <w:pPr>
        <w:pStyle w:val="Caption"/>
      </w:pPr>
      <w:bookmarkStart w:id="9" w:name="_Ref168337393"/>
      <w:r>
        <w:t xml:space="preserve">Tabla </w:t>
      </w:r>
      <w:r>
        <w:fldChar w:fldCharType="begin"/>
      </w:r>
      <w:r>
        <w:instrText xml:space="preserve"> SEQ Tabla \* ARABIC </w:instrText>
      </w:r>
      <w:r>
        <w:fldChar w:fldCharType="separate"/>
      </w:r>
      <w:r>
        <w:rPr>
          <w:noProof/>
        </w:rPr>
        <w:t>1</w:t>
      </w:r>
      <w:r>
        <w:fldChar w:fldCharType="end"/>
      </w:r>
      <w:bookmarkEnd w:id="9"/>
      <w:r>
        <w:t xml:space="preserve">: Áreas clave en las que el </w:t>
      </w:r>
      <w:proofErr w:type="spellStart"/>
      <w:r>
        <w:t>World</w:t>
      </w:r>
      <w:proofErr w:type="spellEnd"/>
      <w:r>
        <w:t xml:space="preserve"> Bank agrupa los distintos indicadores socioeconómicos de las naciones y su descripción junto a algunos indicadores relevantes por área.</w:t>
      </w:r>
    </w:p>
    <w:p w14:paraId="6773B2AC" w14:textId="77777777" w:rsidR="007E74B8" w:rsidRDefault="007E74B8" w:rsidP="007E74B8">
      <w:r w:rsidRPr="003F58EB">
        <w:rPr>
          <w:rFonts w:cs="Arial"/>
        </w:rPr>
        <w:lastRenderedPageBreak/>
        <w:t xml:space="preserve">En el sitio web del Banco Mundial, los datos se almacenan y acceden de manera individual; es decir, cada indicador se encuentra en su propio archivo Excel con información correspondiente a todos los países y todos los años. Un mismo indicador puede pertenecer a varias áreas. En la </w:t>
      </w:r>
      <w:r w:rsidRPr="003F58EB">
        <w:rPr>
          <w:rFonts w:cs="Arial"/>
        </w:rPr>
        <w:fldChar w:fldCharType="begin"/>
      </w:r>
      <w:r w:rsidRPr="003F58EB">
        <w:rPr>
          <w:rFonts w:cs="Arial"/>
        </w:rPr>
        <w:instrText xml:space="preserve"> REF _Ref167216145 \h  \* MERGEFORMAT </w:instrText>
      </w:r>
      <w:r w:rsidRPr="003F58EB">
        <w:rPr>
          <w:rFonts w:cs="Arial"/>
        </w:rPr>
      </w:r>
      <w:r w:rsidRPr="003F58EB">
        <w:rPr>
          <w:rFonts w:cs="Arial"/>
        </w:rPr>
        <w:fldChar w:fldCharType="separate"/>
      </w:r>
      <w:r w:rsidRPr="0085057A">
        <w:rPr>
          <w:rFonts w:cs="Arial"/>
        </w:rPr>
        <w:t xml:space="preserve">Figura </w:t>
      </w:r>
      <w:r w:rsidRPr="0085057A">
        <w:rPr>
          <w:rFonts w:cs="Arial"/>
          <w:noProof/>
        </w:rPr>
        <w:t>1</w:t>
      </w:r>
      <w:r w:rsidRPr="003F58EB">
        <w:rPr>
          <w:rFonts w:cs="Arial"/>
        </w:rPr>
        <w:fldChar w:fldCharType="end"/>
      </w:r>
      <w:r w:rsidRPr="003F58EB">
        <w:rPr>
          <w:rFonts w:cs="Arial"/>
        </w:rPr>
        <w:t xml:space="preserve"> se muestra la distribución de dichos indicadores.</w:t>
      </w:r>
    </w:p>
    <w:p w14:paraId="5C9A654C" w14:textId="77777777" w:rsidR="007E74B8" w:rsidRDefault="007E74B8" w:rsidP="007E74B8">
      <w:r w:rsidRPr="00B96B39">
        <w:rPr>
          <w:noProof/>
        </w:rPr>
        <w:drawing>
          <wp:inline distT="0" distB="0" distL="0" distR="0" wp14:anchorId="6D35CE0B" wp14:editId="442E73A8">
            <wp:extent cx="5943600" cy="3314700"/>
            <wp:effectExtent l="0" t="0" r="0" b="0"/>
            <wp:docPr id="1764907710" name="Picture 1" descr="A graph of blue rectangular ba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07710" name="Picture 1" descr="A graph of blue rectangular bars with black text&#10;&#10;Description automatically generated with medium confidence"/>
                    <pic:cNvPicPr/>
                  </pic:nvPicPr>
                  <pic:blipFill>
                    <a:blip r:embed="rId10"/>
                    <a:stretch>
                      <a:fillRect/>
                    </a:stretch>
                  </pic:blipFill>
                  <pic:spPr>
                    <a:xfrm>
                      <a:off x="0" y="0"/>
                      <a:ext cx="5943600" cy="3314700"/>
                    </a:xfrm>
                    <a:prstGeom prst="rect">
                      <a:avLst/>
                    </a:prstGeom>
                  </pic:spPr>
                </pic:pic>
              </a:graphicData>
            </a:graphic>
          </wp:inline>
        </w:drawing>
      </w:r>
    </w:p>
    <w:p w14:paraId="2A2CF545" w14:textId="37B0E066" w:rsidR="007E74B8" w:rsidRPr="007155EA" w:rsidRDefault="007E74B8" w:rsidP="007E74B8">
      <w:pPr>
        <w:pStyle w:val="Caption"/>
      </w:pPr>
      <w:bookmarkStart w:id="10" w:name="_Ref167216145"/>
      <w:r w:rsidRPr="007155EA">
        <w:t xml:space="preserve">Figura </w:t>
      </w:r>
      <w:r w:rsidRPr="007155EA">
        <w:fldChar w:fldCharType="begin"/>
      </w:r>
      <w:r w:rsidRPr="007155EA">
        <w:instrText xml:space="preserve"> SEQ Figura \* ARABIC </w:instrText>
      </w:r>
      <w:r w:rsidRPr="007155EA">
        <w:fldChar w:fldCharType="separate"/>
      </w:r>
      <w:r w:rsidR="00903744">
        <w:rPr>
          <w:noProof/>
        </w:rPr>
        <w:t>1</w:t>
      </w:r>
      <w:r w:rsidRPr="007155EA">
        <w:fldChar w:fldCharType="end"/>
      </w:r>
      <w:bookmarkEnd w:id="10"/>
      <w:r w:rsidRPr="007155EA">
        <w:t>: Cantidad de indicadores por Área</w:t>
      </w:r>
    </w:p>
    <w:p w14:paraId="19CA17AF" w14:textId="77777777" w:rsidR="007E74B8" w:rsidRDefault="007E74B8" w:rsidP="007E74B8"/>
    <w:p w14:paraId="78FB5037" w14:textId="77777777" w:rsidR="007E74B8" w:rsidRDefault="007E74B8" w:rsidP="007E74B8">
      <w:r>
        <w:t xml:space="preserve">Dentro del </w:t>
      </w:r>
      <w:proofErr w:type="spellStart"/>
      <w:r>
        <w:t>dataset</w:t>
      </w:r>
      <w:proofErr w:type="spellEnd"/>
      <w:r>
        <w:t>, los países se categorizan por dos criterios: geográfico y económico. Las regiones en las que distingue el Banco Mundial a los países son las siguientes (</w:t>
      </w:r>
      <w:r>
        <w:fldChar w:fldCharType="begin"/>
      </w:r>
      <w:r>
        <w:instrText xml:space="preserve"> REF _Ref167223313 \h </w:instrText>
      </w:r>
      <w:r>
        <w:fldChar w:fldCharType="separate"/>
      </w:r>
      <w:r>
        <w:t>F</w:t>
      </w:r>
      <w:r>
        <w:t>i</w:t>
      </w:r>
      <w:r>
        <w:t xml:space="preserve">gura </w:t>
      </w:r>
      <w:r>
        <w:rPr>
          <w:noProof/>
        </w:rPr>
        <w:t>2</w:t>
      </w:r>
      <w:r>
        <w:fldChar w:fldCharType="end"/>
      </w:r>
      <w:r>
        <w:t xml:space="preserve">): </w:t>
      </w:r>
    </w:p>
    <w:p w14:paraId="5C413E4C" w14:textId="77777777" w:rsidR="007E74B8" w:rsidRDefault="007E74B8" w:rsidP="007E74B8">
      <w:pPr>
        <w:pStyle w:val="ListParagraph"/>
        <w:numPr>
          <w:ilvl w:val="0"/>
          <w:numId w:val="5"/>
        </w:numPr>
      </w:pPr>
      <w:proofErr w:type="spellStart"/>
      <w:r w:rsidRPr="005377A7">
        <w:t>Latin</w:t>
      </w:r>
      <w:proofErr w:type="spellEnd"/>
      <w:r w:rsidRPr="005377A7">
        <w:t xml:space="preserve"> </w:t>
      </w:r>
      <w:proofErr w:type="spellStart"/>
      <w:r w:rsidRPr="005377A7">
        <w:t>America</w:t>
      </w:r>
      <w:proofErr w:type="spellEnd"/>
      <w:r w:rsidRPr="005377A7">
        <w:t xml:space="preserve"> &amp; </w:t>
      </w:r>
      <w:proofErr w:type="spellStart"/>
      <w:r w:rsidRPr="005377A7">
        <w:t>Caribbean</w:t>
      </w:r>
      <w:proofErr w:type="spellEnd"/>
    </w:p>
    <w:p w14:paraId="4DFFCE3D" w14:textId="77777777" w:rsidR="007E74B8" w:rsidRDefault="007E74B8" w:rsidP="007E74B8">
      <w:pPr>
        <w:pStyle w:val="ListParagraph"/>
        <w:numPr>
          <w:ilvl w:val="0"/>
          <w:numId w:val="5"/>
        </w:numPr>
      </w:pPr>
      <w:r w:rsidRPr="005377A7">
        <w:t xml:space="preserve">North </w:t>
      </w:r>
      <w:proofErr w:type="spellStart"/>
      <w:r w:rsidRPr="005377A7">
        <w:t>America</w:t>
      </w:r>
      <w:proofErr w:type="spellEnd"/>
    </w:p>
    <w:p w14:paraId="6997D1D3" w14:textId="77777777" w:rsidR="007E74B8" w:rsidRDefault="007E74B8" w:rsidP="007E74B8">
      <w:pPr>
        <w:pStyle w:val="ListParagraph"/>
        <w:numPr>
          <w:ilvl w:val="0"/>
          <w:numId w:val="5"/>
        </w:numPr>
      </w:pPr>
      <w:proofErr w:type="spellStart"/>
      <w:r w:rsidRPr="005377A7">
        <w:t>Middle</w:t>
      </w:r>
      <w:proofErr w:type="spellEnd"/>
      <w:r w:rsidRPr="005377A7">
        <w:t xml:space="preserve"> East &amp; North </w:t>
      </w:r>
      <w:proofErr w:type="spellStart"/>
      <w:r w:rsidRPr="005377A7">
        <w:t>Africa</w:t>
      </w:r>
      <w:proofErr w:type="spellEnd"/>
      <w:r w:rsidRPr="005377A7">
        <w:t xml:space="preserve">, </w:t>
      </w:r>
    </w:p>
    <w:p w14:paraId="0059796D" w14:textId="77777777" w:rsidR="007E74B8" w:rsidRDefault="007E74B8" w:rsidP="007E74B8">
      <w:pPr>
        <w:pStyle w:val="ListParagraph"/>
        <w:numPr>
          <w:ilvl w:val="0"/>
          <w:numId w:val="5"/>
        </w:numPr>
      </w:pPr>
      <w:r w:rsidRPr="005377A7">
        <w:t>Sub-</w:t>
      </w:r>
      <w:proofErr w:type="spellStart"/>
      <w:r w:rsidRPr="005377A7">
        <w:t>Saharan</w:t>
      </w:r>
      <w:proofErr w:type="spellEnd"/>
      <w:r w:rsidRPr="005377A7">
        <w:t xml:space="preserve"> </w:t>
      </w:r>
      <w:proofErr w:type="spellStart"/>
      <w:r w:rsidRPr="005377A7">
        <w:t>Africa</w:t>
      </w:r>
      <w:proofErr w:type="spellEnd"/>
      <w:r w:rsidRPr="005377A7">
        <w:t xml:space="preserve">, </w:t>
      </w:r>
    </w:p>
    <w:p w14:paraId="0394020C" w14:textId="77777777" w:rsidR="007E74B8" w:rsidRDefault="007E74B8" w:rsidP="007E74B8">
      <w:pPr>
        <w:pStyle w:val="ListParagraph"/>
        <w:numPr>
          <w:ilvl w:val="0"/>
          <w:numId w:val="5"/>
        </w:numPr>
      </w:pPr>
      <w:proofErr w:type="spellStart"/>
      <w:r w:rsidRPr="005377A7">
        <w:t>Europe</w:t>
      </w:r>
      <w:proofErr w:type="spellEnd"/>
      <w:r w:rsidRPr="005377A7">
        <w:t xml:space="preserve"> &amp; Central Asia,</w:t>
      </w:r>
    </w:p>
    <w:p w14:paraId="601F49B8" w14:textId="77777777" w:rsidR="007E74B8" w:rsidRDefault="007E74B8" w:rsidP="007E74B8">
      <w:pPr>
        <w:pStyle w:val="ListParagraph"/>
        <w:numPr>
          <w:ilvl w:val="0"/>
          <w:numId w:val="5"/>
        </w:numPr>
      </w:pPr>
      <w:r w:rsidRPr="005377A7">
        <w:t xml:space="preserve">East Asia &amp; </w:t>
      </w:r>
      <w:proofErr w:type="spellStart"/>
      <w:r w:rsidRPr="005377A7">
        <w:t>Pacific</w:t>
      </w:r>
      <w:proofErr w:type="spellEnd"/>
      <w:r w:rsidRPr="005377A7">
        <w:t>,</w:t>
      </w:r>
    </w:p>
    <w:p w14:paraId="2B5C0B5F" w14:textId="77777777" w:rsidR="007E74B8" w:rsidRDefault="007E74B8" w:rsidP="007E74B8">
      <w:pPr>
        <w:pStyle w:val="ListParagraph"/>
        <w:numPr>
          <w:ilvl w:val="0"/>
          <w:numId w:val="5"/>
        </w:numPr>
      </w:pPr>
      <w:r w:rsidRPr="005377A7">
        <w:t>South Asia</w:t>
      </w:r>
    </w:p>
    <w:p w14:paraId="052D01F3" w14:textId="77777777" w:rsidR="007E74B8" w:rsidRDefault="007E74B8" w:rsidP="007E74B8"/>
    <w:p w14:paraId="2AB070DD" w14:textId="77777777" w:rsidR="007E74B8" w:rsidRDefault="007E74B8" w:rsidP="007E74B8">
      <w:r w:rsidRPr="002E6D7B">
        <w:rPr>
          <w:noProof/>
        </w:rPr>
        <w:lastRenderedPageBreak/>
        <w:drawing>
          <wp:inline distT="0" distB="0" distL="0" distR="0" wp14:anchorId="4517D104" wp14:editId="3DBA7041">
            <wp:extent cx="5943600" cy="4039870"/>
            <wp:effectExtent l="0" t="0" r="0" b="0"/>
            <wp:docPr id="47045610" name="Picture 1" descr="A map of the worl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610" name="Picture 1" descr="A map of the world with different colors&#10;&#10;Description automatically generated"/>
                    <pic:cNvPicPr/>
                  </pic:nvPicPr>
                  <pic:blipFill>
                    <a:blip r:embed="rId11"/>
                    <a:stretch>
                      <a:fillRect/>
                    </a:stretch>
                  </pic:blipFill>
                  <pic:spPr>
                    <a:xfrm>
                      <a:off x="0" y="0"/>
                      <a:ext cx="5943600" cy="4039870"/>
                    </a:xfrm>
                    <a:prstGeom prst="rect">
                      <a:avLst/>
                    </a:prstGeom>
                  </pic:spPr>
                </pic:pic>
              </a:graphicData>
            </a:graphic>
          </wp:inline>
        </w:drawing>
      </w:r>
    </w:p>
    <w:p w14:paraId="4DE6A0DB" w14:textId="1CE9EC66" w:rsidR="007E74B8" w:rsidRDefault="007E74B8" w:rsidP="007E74B8">
      <w:pPr>
        <w:pStyle w:val="Caption"/>
      </w:pPr>
      <w:bookmarkStart w:id="11" w:name="_Ref167223313"/>
      <w:bookmarkStart w:id="12" w:name="_Ref167223305"/>
      <w:r>
        <w:t xml:space="preserve">Figura </w:t>
      </w:r>
      <w:r>
        <w:fldChar w:fldCharType="begin"/>
      </w:r>
      <w:r>
        <w:instrText xml:space="preserve"> SEQ Figura \* ARABIC </w:instrText>
      </w:r>
      <w:r>
        <w:fldChar w:fldCharType="separate"/>
      </w:r>
      <w:r w:rsidR="00903744">
        <w:rPr>
          <w:noProof/>
        </w:rPr>
        <w:t>2</w:t>
      </w:r>
      <w:r>
        <w:fldChar w:fldCharType="end"/>
      </w:r>
      <w:bookmarkEnd w:id="11"/>
      <w:r>
        <w:t xml:space="preserve">: </w:t>
      </w:r>
      <w:r w:rsidR="00416C5E">
        <w:t xml:space="preserve">Mapa de los </w:t>
      </w:r>
      <w:r>
        <w:t>países según su región</w:t>
      </w:r>
      <w:bookmarkEnd w:id="12"/>
      <w:r w:rsidR="00416C5E">
        <w:t xml:space="preserve"> en el mapa. </w:t>
      </w:r>
    </w:p>
    <w:p w14:paraId="23B5D1D8" w14:textId="6C2C0E75" w:rsidR="007E74B8" w:rsidRDefault="00A8210C" w:rsidP="00A8210C">
      <w:r>
        <w:t xml:space="preserve">El Banco Mundial categoriza a los países en función de su GNI, que es </w:t>
      </w:r>
      <w:r>
        <w:t xml:space="preserve">la suma del valor agregado por todos los productores residentes más cualquier impuesto sobre productos (menos subsidios) no incluido en la valoración de la producción, más los ingresos netos primarios (compensación de empleados e ingresos por propiedad) recibidos del extranjero. Los datos </w:t>
      </w:r>
      <w:r>
        <w:t xml:space="preserve">se expresan </w:t>
      </w:r>
      <w:r>
        <w:t>en dólares estadounidenses corrientes.</w:t>
      </w:r>
      <w:r>
        <w:t xml:space="preserve"> Las </w:t>
      </w:r>
      <w:r w:rsidR="007E74B8">
        <w:t xml:space="preserve">categorías son las siguientes: </w:t>
      </w:r>
    </w:p>
    <w:p w14:paraId="11400E9C" w14:textId="77777777" w:rsidR="007E74B8" w:rsidRPr="00FF65FA" w:rsidRDefault="007E74B8" w:rsidP="007E74B8">
      <w:pPr>
        <w:pStyle w:val="ListParagraph"/>
        <w:numPr>
          <w:ilvl w:val="0"/>
          <w:numId w:val="4"/>
        </w:numPr>
        <w:rPr>
          <w:lang w:val="en-US"/>
        </w:rPr>
      </w:pPr>
      <w:r w:rsidRPr="00FF65FA">
        <w:rPr>
          <w:b/>
          <w:bCs/>
          <w:lang w:val="en-US"/>
        </w:rPr>
        <w:t>Low income</w:t>
      </w:r>
      <w:r w:rsidRPr="00FF65FA">
        <w:rPr>
          <w:lang w:val="en-US"/>
        </w:rPr>
        <w:t>: “</w:t>
      </w:r>
      <w:r w:rsidRPr="00FF65FA">
        <w:rPr>
          <w:i/>
          <w:iCs/>
          <w:lang w:val="en-US"/>
        </w:rPr>
        <w:t>Low-income economies are those in which 2022 GNI per capita was $1,135 or less</w:t>
      </w:r>
      <w:r w:rsidRPr="00FF65FA">
        <w:rPr>
          <w:lang w:val="en-US"/>
        </w:rPr>
        <w:t>”.</w:t>
      </w:r>
    </w:p>
    <w:p w14:paraId="617D208E" w14:textId="77777777" w:rsidR="007E74B8" w:rsidRPr="00FF65FA" w:rsidRDefault="007E74B8" w:rsidP="007E74B8">
      <w:pPr>
        <w:pStyle w:val="ListParagraph"/>
        <w:numPr>
          <w:ilvl w:val="0"/>
          <w:numId w:val="4"/>
        </w:numPr>
        <w:rPr>
          <w:lang w:val="en-US"/>
        </w:rPr>
      </w:pPr>
      <w:r w:rsidRPr="00FF65FA">
        <w:rPr>
          <w:b/>
          <w:bCs/>
          <w:lang w:val="en-US"/>
        </w:rPr>
        <w:t>Lower middle income</w:t>
      </w:r>
      <w:r w:rsidRPr="00FF65FA">
        <w:rPr>
          <w:lang w:val="en-US"/>
        </w:rPr>
        <w:t>: “</w:t>
      </w:r>
      <w:r w:rsidRPr="00FF65FA">
        <w:rPr>
          <w:i/>
          <w:iCs/>
          <w:lang w:val="en-US"/>
        </w:rPr>
        <w:t>Lower-middle-income economies are those in which 2022 GNI per capita was between $1,136 and $4,465</w:t>
      </w:r>
      <w:r w:rsidRPr="00FF65FA">
        <w:rPr>
          <w:lang w:val="en-US"/>
        </w:rPr>
        <w:t>”.</w:t>
      </w:r>
    </w:p>
    <w:p w14:paraId="1856D608" w14:textId="77777777" w:rsidR="007E74B8" w:rsidRDefault="007E74B8" w:rsidP="007E74B8">
      <w:pPr>
        <w:pStyle w:val="ListParagraph"/>
        <w:numPr>
          <w:ilvl w:val="0"/>
          <w:numId w:val="4"/>
        </w:numPr>
        <w:rPr>
          <w:lang w:val="en-US"/>
        </w:rPr>
      </w:pPr>
      <w:r w:rsidRPr="00FF65FA">
        <w:rPr>
          <w:b/>
          <w:bCs/>
          <w:lang w:val="en-US"/>
        </w:rPr>
        <w:t xml:space="preserve">Upper middle income: </w:t>
      </w:r>
      <w:r w:rsidRPr="00FF65FA">
        <w:rPr>
          <w:lang w:val="en-US"/>
        </w:rPr>
        <w:t>“</w:t>
      </w:r>
      <w:r w:rsidRPr="00FF65FA">
        <w:rPr>
          <w:i/>
          <w:iCs/>
          <w:lang w:val="en-US"/>
        </w:rPr>
        <w:t>Upper-middle-income economies are those in which 2022 GNI per capita was between $4,466 and $13,845</w:t>
      </w:r>
      <w:r w:rsidRPr="00FF65FA">
        <w:rPr>
          <w:lang w:val="en-US"/>
        </w:rPr>
        <w:t>”.</w:t>
      </w:r>
    </w:p>
    <w:p w14:paraId="565DC0B4" w14:textId="77777777" w:rsidR="007E74B8" w:rsidRPr="00AC237E" w:rsidRDefault="007E74B8" w:rsidP="007E74B8">
      <w:pPr>
        <w:pStyle w:val="ListParagraph"/>
        <w:numPr>
          <w:ilvl w:val="0"/>
          <w:numId w:val="4"/>
        </w:numPr>
        <w:rPr>
          <w:lang w:val="en-US"/>
        </w:rPr>
      </w:pPr>
      <w:r w:rsidRPr="00AC237E">
        <w:rPr>
          <w:b/>
          <w:bCs/>
          <w:lang w:val="en-US"/>
        </w:rPr>
        <w:t>High income</w:t>
      </w:r>
      <w:r w:rsidRPr="00AC237E">
        <w:rPr>
          <w:lang w:val="en-US"/>
        </w:rPr>
        <w:t>: “</w:t>
      </w:r>
      <w:r w:rsidRPr="00AC237E">
        <w:rPr>
          <w:i/>
          <w:iCs/>
          <w:lang w:val="en-US"/>
        </w:rPr>
        <w:t>High-income economies are those in which 2022 GNI per capita was more than $13,845</w:t>
      </w:r>
      <w:r w:rsidRPr="00AC237E">
        <w:rPr>
          <w:lang w:val="en-US"/>
        </w:rPr>
        <w:t>”.</w:t>
      </w:r>
    </w:p>
    <w:p w14:paraId="65B6A463" w14:textId="48CF2885" w:rsidR="007E74B8" w:rsidRPr="00A8210C" w:rsidRDefault="00A8210C" w:rsidP="007E74B8">
      <w:pPr>
        <w:rPr>
          <w:lang w:val="es-AR"/>
        </w:rPr>
      </w:pPr>
      <w:r>
        <w:t xml:space="preserve">La </w:t>
      </w:r>
      <w:r>
        <w:fldChar w:fldCharType="begin"/>
      </w:r>
      <w:r>
        <w:instrText xml:space="preserve"> REF _Ref167222394 \h </w:instrText>
      </w:r>
      <w:r>
        <w:fldChar w:fldCharType="separate"/>
      </w:r>
      <w:r>
        <w:t xml:space="preserve">Figura </w:t>
      </w:r>
      <w:r>
        <w:rPr>
          <w:noProof/>
        </w:rPr>
        <w:t>3</w:t>
      </w:r>
      <w:r>
        <w:fldChar w:fldCharType="end"/>
      </w:r>
      <w:r>
        <w:t xml:space="preserve"> </w:t>
      </w:r>
      <w:r>
        <w:t xml:space="preserve">muestra el mapa mundial con los </w:t>
      </w:r>
      <w:r w:rsidR="005B0611">
        <w:t>países</w:t>
      </w:r>
      <w:r>
        <w:t xml:space="preserve"> coloreados según su </w:t>
      </w:r>
      <w:r w:rsidR="005B0611">
        <w:t>categoría</w:t>
      </w:r>
      <w:r>
        <w:t xml:space="preserve"> de ingresos. La</w:t>
      </w:r>
      <w:r>
        <w:t xml:space="preserve"> </w:t>
      </w:r>
      <w:r>
        <w:fldChar w:fldCharType="begin"/>
      </w:r>
      <w:r>
        <w:instrText xml:space="preserve"> REF _Ref167223388 \h </w:instrText>
      </w:r>
      <w:r>
        <w:fldChar w:fldCharType="separate"/>
      </w:r>
      <w:r>
        <w:t xml:space="preserve">Figura </w:t>
      </w:r>
      <w:r>
        <w:rPr>
          <w:noProof/>
        </w:rPr>
        <w:t>4</w:t>
      </w:r>
      <w:r>
        <w:fldChar w:fldCharType="end"/>
      </w:r>
      <w:r>
        <w:t xml:space="preserve"> muestra los </w:t>
      </w:r>
      <w:r w:rsidR="005B0611">
        <w:t>países</w:t>
      </w:r>
      <w:r>
        <w:t xml:space="preserve"> agrupados por geografía y categoría de ingresos</w:t>
      </w:r>
      <w:r w:rsidR="005B0611">
        <w:t xml:space="preserve">. La </w:t>
      </w:r>
      <w:r w:rsidR="005B0611">
        <w:fldChar w:fldCharType="begin"/>
      </w:r>
      <w:r w:rsidR="005B0611">
        <w:instrText xml:space="preserve"> REF _Ref168762284 \h </w:instrText>
      </w:r>
      <w:r w:rsidR="005B0611">
        <w:fldChar w:fldCharType="separate"/>
      </w:r>
      <w:r w:rsidR="005B0611">
        <w:t xml:space="preserve">Figura </w:t>
      </w:r>
      <w:r w:rsidR="005B0611">
        <w:rPr>
          <w:noProof/>
        </w:rPr>
        <w:t>5</w:t>
      </w:r>
      <w:r w:rsidR="005B0611">
        <w:fldChar w:fldCharType="end"/>
      </w:r>
      <w:r w:rsidR="005B0611">
        <w:t xml:space="preserve"> muestra las cantidades totales de países por cada categoría de ingreso.</w:t>
      </w:r>
      <w:r>
        <w:t xml:space="preserve"> </w:t>
      </w:r>
    </w:p>
    <w:p w14:paraId="2ACD527E" w14:textId="77777777" w:rsidR="007E74B8" w:rsidRDefault="007E74B8" w:rsidP="007E74B8">
      <w:r w:rsidRPr="00B96B39">
        <w:rPr>
          <w:noProof/>
        </w:rPr>
        <w:lastRenderedPageBreak/>
        <w:drawing>
          <wp:inline distT="0" distB="0" distL="0" distR="0" wp14:anchorId="3471335F" wp14:editId="6ADADF10">
            <wp:extent cx="5943600" cy="3851275"/>
            <wp:effectExtent l="0" t="0" r="0" b="0"/>
            <wp:docPr id="1014864617" name="Picture 1" descr="A map of the worl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4617" name="Picture 1" descr="A map of the world with different colors&#10;&#10;Description automatically generated"/>
                    <pic:cNvPicPr/>
                  </pic:nvPicPr>
                  <pic:blipFill>
                    <a:blip r:embed="rId12"/>
                    <a:stretch>
                      <a:fillRect/>
                    </a:stretch>
                  </pic:blipFill>
                  <pic:spPr>
                    <a:xfrm>
                      <a:off x="0" y="0"/>
                      <a:ext cx="5943600" cy="3851275"/>
                    </a:xfrm>
                    <a:prstGeom prst="rect">
                      <a:avLst/>
                    </a:prstGeom>
                  </pic:spPr>
                </pic:pic>
              </a:graphicData>
            </a:graphic>
          </wp:inline>
        </w:drawing>
      </w:r>
    </w:p>
    <w:p w14:paraId="06A8F231" w14:textId="4F09AB58" w:rsidR="007E74B8" w:rsidRPr="001D7C90" w:rsidRDefault="007E74B8" w:rsidP="00A8210C">
      <w:pPr>
        <w:pStyle w:val="Caption"/>
      </w:pPr>
      <w:bookmarkStart w:id="13" w:name="_Ref167222394"/>
      <w:r>
        <w:t xml:space="preserve">Figura </w:t>
      </w:r>
      <w:r>
        <w:fldChar w:fldCharType="begin"/>
      </w:r>
      <w:r>
        <w:instrText xml:space="preserve"> SEQ Figura \* ARABIC </w:instrText>
      </w:r>
      <w:r>
        <w:fldChar w:fldCharType="separate"/>
      </w:r>
      <w:r w:rsidR="00903744">
        <w:rPr>
          <w:noProof/>
        </w:rPr>
        <w:t>3</w:t>
      </w:r>
      <w:r>
        <w:fldChar w:fldCharType="end"/>
      </w:r>
      <w:bookmarkEnd w:id="13"/>
      <w:r>
        <w:t xml:space="preserve">: </w:t>
      </w:r>
      <w:r w:rsidR="00416C5E">
        <w:t>L</w:t>
      </w:r>
      <w:r>
        <w:t>os países según su nivel de ingreso</w:t>
      </w:r>
      <w:r w:rsidR="00416C5E">
        <w:t xml:space="preserve"> dentro del mapa.</w:t>
      </w:r>
    </w:p>
    <w:p w14:paraId="1A5FE65E" w14:textId="77777777" w:rsidR="007E74B8" w:rsidRDefault="007E74B8" w:rsidP="007E74B8">
      <w:pPr>
        <w:pStyle w:val="ListParagraph"/>
      </w:pPr>
    </w:p>
    <w:p w14:paraId="6C157033" w14:textId="77777777" w:rsidR="007E74B8" w:rsidRDefault="007E74B8" w:rsidP="007E74B8">
      <w:pPr>
        <w:pStyle w:val="ListParagraph"/>
      </w:pPr>
      <w:r w:rsidRPr="001458AB">
        <w:rPr>
          <w:noProof/>
        </w:rPr>
        <w:drawing>
          <wp:inline distT="0" distB="0" distL="0" distR="0" wp14:anchorId="465B7041" wp14:editId="3CEE4A9A">
            <wp:extent cx="5188998" cy="3439374"/>
            <wp:effectExtent l="0" t="0" r="5715" b="2540"/>
            <wp:docPr id="1318474304" name="Picture 1" descr="A graph with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474304" name="Picture 1" descr="A graph with different colored bars&#10;&#10;Description automatically generated"/>
                    <pic:cNvPicPr/>
                  </pic:nvPicPr>
                  <pic:blipFill>
                    <a:blip r:embed="rId13"/>
                    <a:stretch>
                      <a:fillRect/>
                    </a:stretch>
                  </pic:blipFill>
                  <pic:spPr>
                    <a:xfrm>
                      <a:off x="0" y="0"/>
                      <a:ext cx="5200700" cy="3447130"/>
                    </a:xfrm>
                    <a:prstGeom prst="rect">
                      <a:avLst/>
                    </a:prstGeom>
                  </pic:spPr>
                </pic:pic>
              </a:graphicData>
            </a:graphic>
          </wp:inline>
        </w:drawing>
      </w:r>
    </w:p>
    <w:p w14:paraId="0D7E3C62" w14:textId="77777777" w:rsidR="007E74B8" w:rsidRDefault="007E74B8" w:rsidP="007E74B8">
      <w:pPr>
        <w:pStyle w:val="ListParagraph"/>
      </w:pPr>
    </w:p>
    <w:p w14:paraId="09816A0A" w14:textId="5AC58890" w:rsidR="00416C5E" w:rsidRDefault="007E74B8" w:rsidP="007E74B8">
      <w:pPr>
        <w:pStyle w:val="Caption"/>
        <w:tabs>
          <w:tab w:val="center" w:pos="4680"/>
          <w:tab w:val="left" w:pos="7046"/>
        </w:tabs>
        <w:jc w:val="left"/>
      </w:pPr>
      <w:bookmarkStart w:id="14" w:name="_Ref167223388"/>
      <w:r>
        <w:lastRenderedPageBreak/>
        <w:tab/>
        <w:t xml:space="preserve">Figura </w:t>
      </w:r>
      <w:r>
        <w:fldChar w:fldCharType="begin"/>
      </w:r>
      <w:r>
        <w:instrText xml:space="preserve"> SEQ Figura \* ARABIC </w:instrText>
      </w:r>
      <w:r>
        <w:fldChar w:fldCharType="separate"/>
      </w:r>
      <w:r w:rsidR="00903744">
        <w:rPr>
          <w:noProof/>
        </w:rPr>
        <w:t>4</w:t>
      </w:r>
      <w:r>
        <w:fldChar w:fldCharType="end"/>
      </w:r>
      <w:bookmarkEnd w:id="14"/>
      <w:r>
        <w:t xml:space="preserve">: </w:t>
      </w:r>
      <w:r w:rsidR="00416C5E">
        <w:t>Muestra la cantidad de p</w:t>
      </w:r>
      <w:r>
        <w:t xml:space="preserve">aíses </w:t>
      </w:r>
      <w:r w:rsidR="00416C5E">
        <w:t xml:space="preserve">en función de su </w:t>
      </w:r>
      <w:r>
        <w:t>categoría de ingreso</w:t>
      </w:r>
      <w:r w:rsidR="00416C5E">
        <w:t xml:space="preserve"> agrupando por la región a la que pertenecen</w:t>
      </w:r>
    </w:p>
    <w:p w14:paraId="3EDF25C9" w14:textId="589C915C" w:rsidR="007E74B8" w:rsidRDefault="007E74B8" w:rsidP="007E74B8">
      <w:pPr>
        <w:pStyle w:val="Caption"/>
        <w:tabs>
          <w:tab w:val="center" w:pos="4680"/>
          <w:tab w:val="left" w:pos="7046"/>
        </w:tabs>
        <w:jc w:val="left"/>
      </w:pPr>
      <w:r>
        <w:tab/>
      </w:r>
    </w:p>
    <w:p w14:paraId="22733B60" w14:textId="77777777" w:rsidR="00416C5E" w:rsidRDefault="007E74B8" w:rsidP="00416C5E">
      <w:pPr>
        <w:pStyle w:val="Caption"/>
      </w:pPr>
      <w:r w:rsidRPr="00DD7617">
        <w:drawing>
          <wp:inline distT="0" distB="0" distL="0" distR="0" wp14:anchorId="1CB0B962" wp14:editId="42C4AA5C">
            <wp:extent cx="5334000" cy="4114800"/>
            <wp:effectExtent l="0" t="0" r="0" b="0"/>
            <wp:docPr id="1506353193" name="Picture 1" descr="A graph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53193" name="Picture 1" descr="A graph of different colored rectangular shapes&#10;&#10;Description automatically generated with medium confidence"/>
                    <pic:cNvPicPr/>
                  </pic:nvPicPr>
                  <pic:blipFill>
                    <a:blip r:embed="rId14"/>
                    <a:stretch>
                      <a:fillRect/>
                    </a:stretch>
                  </pic:blipFill>
                  <pic:spPr>
                    <a:xfrm>
                      <a:off x="0" y="0"/>
                      <a:ext cx="5334000" cy="4114800"/>
                    </a:xfrm>
                    <a:prstGeom prst="rect">
                      <a:avLst/>
                    </a:prstGeom>
                  </pic:spPr>
                </pic:pic>
              </a:graphicData>
            </a:graphic>
          </wp:inline>
        </w:drawing>
      </w:r>
    </w:p>
    <w:p w14:paraId="7837CB7D" w14:textId="61A82000" w:rsidR="007E74B8" w:rsidRPr="007E74B8" w:rsidRDefault="00416C5E" w:rsidP="00416C5E">
      <w:pPr>
        <w:pStyle w:val="Caption"/>
      </w:pPr>
      <w:bookmarkStart w:id="15" w:name="_Ref168762284"/>
      <w:r>
        <w:t xml:space="preserve">Figura </w:t>
      </w:r>
      <w:r>
        <w:fldChar w:fldCharType="begin"/>
      </w:r>
      <w:r>
        <w:instrText xml:space="preserve"> SEQ Figura \* ARABIC </w:instrText>
      </w:r>
      <w:r>
        <w:fldChar w:fldCharType="separate"/>
      </w:r>
      <w:r w:rsidR="00903744">
        <w:rPr>
          <w:noProof/>
        </w:rPr>
        <w:t>5</w:t>
      </w:r>
      <w:r>
        <w:fldChar w:fldCharType="end"/>
      </w:r>
      <w:bookmarkEnd w:id="15"/>
      <w:r>
        <w:t>: Cantidad total de países por categoría de ingreso</w:t>
      </w:r>
    </w:p>
    <w:p w14:paraId="04FF57B2" w14:textId="77777777" w:rsidR="007E74B8" w:rsidRDefault="007E74B8" w:rsidP="007E74B8">
      <w:pPr>
        <w:pStyle w:val="Heading2"/>
      </w:pPr>
      <w:bookmarkStart w:id="16" w:name="_Toc168760268"/>
      <w:r>
        <w:t>Preprocesamiento y limpieza de los datos</w:t>
      </w:r>
      <w:bookmarkEnd w:id="16"/>
      <w:r>
        <w:t xml:space="preserve"> </w:t>
      </w:r>
    </w:p>
    <w:p w14:paraId="4016814C" w14:textId="77777777" w:rsidR="007E74B8" w:rsidRDefault="007E74B8" w:rsidP="007E74B8">
      <w:r>
        <w:t xml:space="preserve">Los datos se encuentran agrupados en distintas planillas. Cada indicador tiene su propio archivo, donde se encuentran los países como cabecera de las filas y los años como cabecera de la columna. </w:t>
      </w:r>
    </w:p>
    <w:p w14:paraId="3A6B228B" w14:textId="77777777" w:rsidR="007E74B8" w:rsidRDefault="007E74B8" w:rsidP="007E74B8">
      <w:r>
        <w:t>Es por esto por lo que para generar datasets fácilmente utilizables, hubo que realizar las siguientes tareas de preprocesamiento:</w:t>
      </w:r>
    </w:p>
    <w:p w14:paraId="3B18F17C" w14:textId="77777777" w:rsidR="007E74B8" w:rsidRDefault="007E74B8" w:rsidP="007E74B8">
      <w:pPr>
        <w:pStyle w:val="ListParagraph"/>
        <w:numPr>
          <w:ilvl w:val="0"/>
          <w:numId w:val="6"/>
        </w:numPr>
      </w:pPr>
      <w:r>
        <w:t xml:space="preserve">Descarga automática: Utilizando </w:t>
      </w:r>
      <w:proofErr w:type="spellStart"/>
      <w:r>
        <w:t>Selenium</w:t>
      </w:r>
      <w:proofErr w:type="spellEnd"/>
      <w:r>
        <w:t xml:space="preserve">, se realizaron las descargas automáticas de todos los archivos en formato xls. </w:t>
      </w:r>
    </w:p>
    <w:p w14:paraId="46F4E45C" w14:textId="77777777" w:rsidR="007E74B8" w:rsidRDefault="007E74B8" w:rsidP="007E74B8">
      <w:pPr>
        <w:pStyle w:val="ListParagraph"/>
        <w:numPr>
          <w:ilvl w:val="1"/>
          <w:numId w:val="6"/>
        </w:numPr>
      </w:pPr>
      <w:r>
        <w:t>Estos archivos se convirtieron a CSV para facilitar su manipulación</w:t>
      </w:r>
      <w:r>
        <w:rPr>
          <w:rStyle w:val="FootnoteReference"/>
        </w:rPr>
        <w:footnoteReference w:id="2"/>
      </w:r>
    </w:p>
    <w:p w14:paraId="3BE96DBF" w14:textId="77777777" w:rsidR="007E74B8" w:rsidRDefault="007E74B8" w:rsidP="007E74B8">
      <w:pPr>
        <w:pStyle w:val="ListParagraph"/>
        <w:numPr>
          <w:ilvl w:val="0"/>
          <w:numId w:val="6"/>
        </w:numPr>
      </w:pPr>
      <w:r>
        <w:t xml:space="preserve">Generación de </w:t>
      </w:r>
      <w:proofErr w:type="spellStart"/>
      <w:r>
        <w:t>metadata</w:t>
      </w:r>
      <w:proofErr w:type="spellEnd"/>
      <w:r>
        <w:t xml:space="preserve">: Luego de bajar los archivos, estos se procesan y se genera archivo maestro con la </w:t>
      </w:r>
      <w:proofErr w:type="spellStart"/>
      <w:r>
        <w:t>metadata</w:t>
      </w:r>
      <w:proofErr w:type="spellEnd"/>
      <w:r>
        <w:t xml:space="preserve"> necesaria para el estudio. Esta metainformación incluye:</w:t>
      </w:r>
    </w:p>
    <w:p w14:paraId="05240771" w14:textId="77777777" w:rsidR="007E74B8" w:rsidRDefault="007E74B8" w:rsidP="007E74B8">
      <w:pPr>
        <w:pStyle w:val="ListParagraph"/>
        <w:numPr>
          <w:ilvl w:val="1"/>
          <w:numId w:val="6"/>
        </w:numPr>
      </w:pPr>
      <w:r>
        <w:t>Catálogo de indicadores: Con su código, nombre, descripción y ruta de acceso al archivo de origen dentro del repositorio de código.</w:t>
      </w:r>
    </w:p>
    <w:p w14:paraId="523E1F5D" w14:textId="77777777" w:rsidR="007E74B8" w:rsidRDefault="007E74B8" w:rsidP="007E74B8">
      <w:pPr>
        <w:pStyle w:val="ListParagraph"/>
        <w:numPr>
          <w:ilvl w:val="1"/>
          <w:numId w:val="6"/>
        </w:numPr>
      </w:pPr>
      <w:r>
        <w:t xml:space="preserve">Catálogo de indicadores por área clave: Cada una de las áreas clave junto con sus indicadores y su dirección </w:t>
      </w:r>
      <w:proofErr w:type="spellStart"/>
      <w:r>
        <w:t>url</w:t>
      </w:r>
      <w:proofErr w:type="spellEnd"/>
      <w:r>
        <w:t xml:space="preserve">. </w:t>
      </w:r>
    </w:p>
    <w:p w14:paraId="34461E29" w14:textId="77777777" w:rsidR="007E74B8" w:rsidRDefault="007E74B8" w:rsidP="007E74B8">
      <w:pPr>
        <w:pStyle w:val="ListParagraph"/>
        <w:numPr>
          <w:ilvl w:val="1"/>
          <w:numId w:val="6"/>
        </w:numPr>
      </w:pPr>
      <w:r>
        <w:lastRenderedPageBreak/>
        <w:t>Catálogo de países: Los códigos, nombres, nivel de ingreso, agrupamiento geográfico y comentarios de creadores de los datos</w:t>
      </w:r>
    </w:p>
    <w:p w14:paraId="00FFC98A" w14:textId="77777777" w:rsidR="007E74B8" w:rsidRDefault="007E74B8" w:rsidP="007E74B8">
      <w:pPr>
        <w:pStyle w:val="ListParagraph"/>
        <w:numPr>
          <w:ilvl w:val="0"/>
          <w:numId w:val="6"/>
        </w:numPr>
      </w:pPr>
      <w:r>
        <w:t>Agrupamiento: Para facilitar el uso y manipulación de los datos, se procesaron los archivos individuales para generar un consolidado por área, que agrupa a todos los indicadores de esa área para todos los países.</w:t>
      </w:r>
    </w:p>
    <w:p w14:paraId="1EB12DAA" w14:textId="7676872D" w:rsidR="007E74B8" w:rsidRPr="007E74B8" w:rsidRDefault="007E74B8" w:rsidP="007E74B8">
      <w:r>
        <w:t>Cálculo de Métricas: Dada la cantidad de archivos e indicadores, el análisis exploratorio se hace extremadamente complejo y costoso.</w:t>
      </w:r>
      <w:r w:rsidR="0083755C">
        <w:t xml:space="preserve"> </w:t>
      </w:r>
      <w:r>
        <w:t xml:space="preserve">Es por esto </w:t>
      </w:r>
      <w:r w:rsidR="0083755C">
        <w:t xml:space="preserve">se automatizó el </w:t>
      </w:r>
      <w:r>
        <w:t xml:space="preserve">proceso </w:t>
      </w:r>
      <w:r w:rsidR="0083755C">
        <w:t xml:space="preserve">de </w:t>
      </w:r>
      <w:r>
        <w:t>c</w:t>
      </w:r>
      <w:r w:rsidR="0083755C">
        <w:t>á</w:t>
      </w:r>
      <w:r>
        <w:t>lcul</w:t>
      </w:r>
      <w:r w:rsidR="0083755C">
        <w:t>o</w:t>
      </w:r>
      <w:r>
        <w:t xml:space="preserve"> </w:t>
      </w:r>
      <w:r w:rsidR="0083755C">
        <w:t xml:space="preserve">de </w:t>
      </w:r>
      <w:r>
        <w:t>métricas</w:t>
      </w:r>
      <w:r w:rsidR="0083755C">
        <w:t xml:space="preserve">. Esto permitió analizar las cantidades de </w:t>
      </w:r>
      <w:r>
        <w:t xml:space="preserve">datos faltantes </w:t>
      </w:r>
      <w:r w:rsidR="0083755C">
        <w:t>para los distintos experimentos.</w:t>
      </w:r>
    </w:p>
    <w:p w14:paraId="52D3EEB3" w14:textId="77777777" w:rsidR="007E74B8" w:rsidRDefault="007E74B8" w:rsidP="007E74B8">
      <w:pPr>
        <w:pStyle w:val="Heading2"/>
      </w:pPr>
      <w:bookmarkStart w:id="17" w:name="_Toc168760269"/>
      <w:r>
        <w:t>Análisis exploratorio de datos (AED)</w:t>
      </w:r>
      <w:bookmarkEnd w:id="17"/>
    </w:p>
    <w:p w14:paraId="559A8AB2" w14:textId="0C4C6920" w:rsidR="0083755C" w:rsidRDefault="0083755C" w:rsidP="0083755C">
      <w:pPr>
        <w:pStyle w:val="Heading3"/>
      </w:pPr>
      <w:bookmarkStart w:id="18" w:name="_Toc168760270"/>
      <w:r>
        <w:t>Datos faltantes</w:t>
      </w:r>
      <w:bookmarkEnd w:id="18"/>
    </w:p>
    <w:p w14:paraId="442C5860" w14:textId="77777777" w:rsidR="0083755C" w:rsidRDefault="0083755C" w:rsidP="0083755C">
      <w:r>
        <w:t xml:space="preserve">Dado el origen de los datos, se decidió aceptarlos como válidos. Entonces, el análisis exploratorio se basa principalmente en entender con la mayor precisión posible cuáles son los datos que faltan, y buscar estrategias que permitan imputarlos o recortarlos para poder aplicar las técnicas de </w:t>
      </w:r>
      <w:proofErr w:type="spellStart"/>
      <w:r>
        <w:t>clustering</w:t>
      </w:r>
      <w:proofErr w:type="spellEnd"/>
      <w:r>
        <w:t xml:space="preserve"> y de análisis de series temporales propuestas. </w:t>
      </w:r>
    </w:p>
    <w:p w14:paraId="341E8828" w14:textId="77777777" w:rsidR="00522664" w:rsidRDefault="00522664" w:rsidP="0083755C">
      <w:r>
        <w:t xml:space="preserve">Como puede verse en la </w:t>
      </w:r>
      <w:r>
        <w:fldChar w:fldCharType="begin"/>
      </w:r>
      <w:r>
        <w:instrText xml:space="preserve"> REF _Ref168759692 \h </w:instrText>
      </w:r>
      <w:r>
        <w:fldChar w:fldCharType="separate"/>
      </w:r>
      <w:r>
        <w:t xml:space="preserve">Figura </w:t>
      </w:r>
      <w:r>
        <w:rPr>
          <w:noProof/>
        </w:rPr>
        <w:t>6</w:t>
      </w:r>
      <w:r>
        <w:fldChar w:fldCharType="end"/>
      </w:r>
      <w:r>
        <w:t>,</w:t>
      </w:r>
      <w:r>
        <w:t xml:space="preserve"> </w:t>
      </w:r>
      <w:r>
        <w:t>e</w:t>
      </w:r>
      <w:r>
        <w:t xml:space="preserve">l volumen de datos hace dificultosa la tarea de </w:t>
      </w:r>
      <w:r>
        <w:t xml:space="preserve">visualizarlos </w:t>
      </w:r>
      <w:r>
        <w:t>todos juntos</w:t>
      </w:r>
      <w:r>
        <w:t xml:space="preserve">. </w:t>
      </w:r>
    </w:p>
    <w:p w14:paraId="3F87A533" w14:textId="03A1871E" w:rsidR="00522664" w:rsidRDefault="00522664" w:rsidP="0083755C">
      <w:r w:rsidRPr="00522664">
        <w:drawing>
          <wp:inline distT="0" distB="0" distL="0" distR="0" wp14:anchorId="66C9349B" wp14:editId="4F3FB2D3">
            <wp:extent cx="5943600" cy="4756150"/>
            <wp:effectExtent l="0" t="0" r="0" b="6350"/>
            <wp:docPr id="183700535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05355" name="Picture 1" descr="A close-up of a screen&#10;&#10;Description automatically generated"/>
                    <pic:cNvPicPr/>
                  </pic:nvPicPr>
                  <pic:blipFill>
                    <a:blip r:embed="rId15"/>
                    <a:stretch>
                      <a:fillRect/>
                    </a:stretch>
                  </pic:blipFill>
                  <pic:spPr>
                    <a:xfrm>
                      <a:off x="0" y="0"/>
                      <a:ext cx="5943600" cy="4756150"/>
                    </a:xfrm>
                    <a:prstGeom prst="rect">
                      <a:avLst/>
                    </a:prstGeom>
                  </pic:spPr>
                </pic:pic>
              </a:graphicData>
            </a:graphic>
          </wp:inline>
        </w:drawing>
      </w:r>
    </w:p>
    <w:p w14:paraId="744727C0" w14:textId="31D9203B" w:rsidR="0083755C" w:rsidRDefault="00522664" w:rsidP="00361450">
      <w:pPr>
        <w:pStyle w:val="Caption"/>
      </w:pPr>
      <w:bookmarkStart w:id="19" w:name="_Ref168759692"/>
      <w:r>
        <w:lastRenderedPageBreak/>
        <w:t xml:space="preserve">Figura </w:t>
      </w:r>
      <w:r>
        <w:fldChar w:fldCharType="begin"/>
      </w:r>
      <w:r>
        <w:instrText xml:space="preserve"> SEQ Figura \* ARABIC </w:instrText>
      </w:r>
      <w:r>
        <w:fldChar w:fldCharType="separate"/>
      </w:r>
      <w:r w:rsidR="00903744">
        <w:rPr>
          <w:noProof/>
        </w:rPr>
        <w:t>6</w:t>
      </w:r>
      <w:r>
        <w:fldChar w:fldCharType="end"/>
      </w:r>
      <w:bookmarkEnd w:id="19"/>
      <w:r>
        <w:t xml:space="preserve">: Heatmap de datos faltantes. En el eje de las x se visualizan los años, mientras que en el de las y se ven los indicadores. Las cajas del </w:t>
      </w:r>
      <w:proofErr w:type="spellStart"/>
      <w:r>
        <w:t>heatmap</w:t>
      </w:r>
      <w:proofErr w:type="spellEnd"/>
      <w:r>
        <w:t xml:space="preserve"> presentan la cantidad de datos que tienen valores distintos de nulo. Se removieron las etiquetas para facilitar la comprensión. Aun sin etiquetas puede apreciarse la alta taza de datos faltantes</w:t>
      </w:r>
    </w:p>
    <w:p w14:paraId="6C7379DF" w14:textId="77777777" w:rsidR="00522664" w:rsidRDefault="00522664" w:rsidP="00522664">
      <w:r>
        <w:t xml:space="preserve">En la </w:t>
      </w:r>
      <w:r>
        <w:fldChar w:fldCharType="begin"/>
      </w:r>
      <w:r>
        <w:instrText xml:space="preserve"> REF _Ref167227055 \h </w:instrText>
      </w:r>
      <w:r>
        <w:fldChar w:fldCharType="separate"/>
      </w:r>
      <w:r>
        <w:t xml:space="preserve">Figura </w:t>
      </w:r>
      <w:r>
        <w:rPr>
          <w:noProof/>
        </w:rPr>
        <w:t>5</w:t>
      </w:r>
      <w:r>
        <w:fldChar w:fldCharType="end"/>
      </w:r>
      <w:r>
        <w:t xml:space="preserve"> puede verse un recorte de los datos a un </w:t>
      </w:r>
      <w:r>
        <w:t xml:space="preserve">conjunto de </w:t>
      </w:r>
      <w:r>
        <w:t xml:space="preserve">países </w:t>
      </w:r>
      <w:r>
        <w:t>Latinoamérica: Argentina, Bolivia, Chile, Colombia, Ecuador, México y Uruguay</w:t>
      </w:r>
      <w:r>
        <w:t xml:space="preserve">, pero esta vez agrupando los indicadores en las áreas antes descritas. </w:t>
      </w:r>
    </w:p>
    <w:p w14:paraId="159B7C8D" w14:textId="1F31A707" w:rsidR="0083755C" w:rsidRDefault="00522664" w:rsidP="0083755C">
      <w:r>
        <w:t xml:space="preserve">Aquí se </w:t>
      </w:r>
      <w:r w:rsidR="0083755C">
        <w:t xml:space="preserve">visualiza el porcentaje de datos existentes sobre datos totales para cada país para cada área de interés (agrupando todos los indicadores de dicha área para todos los años). Hay escasas áreas donde este porcentaje supere el 80%. En particular, Argentina tiene un máximo de 72% en </w:t>
      </w:r>
      <w:proofErr w:type="spellStart"/>
      <w:r w:rsidR="0083755C">
        <w:t>Economy</w:t>
      </w:r>
      <w:proofErr w:type="spellEnd"/>
      <w:r w:rsidR="0083755C">
        <w:t xml:space="preserve"> &amp; </w:t>
      </w:r>
      <w:proofErr w:type="spellStart"/>
      <w:r w:rsidR="0083755C">
        <w:t>Growth</w:t>
      </w:r>
      <w:proofErr w:type="spellEnd"/>
      <w:r w:rsidR="0083755C">
        <w:t>.</w:t>
      </w:r>
    </w:p>
    <w:p w14:paraId="0905E7F8" w14:textId="77777777" w:rsidR="0083755C" w:rsidRDefault="0083755C" w:rsidP="0083755C">
      <w:r w:rsidRPr="00F54690">
        <w:rPr>
          <w:noProof/>
        </w:rPr>
        <w:drawing>
          <wp:inline distT="0" distB="0" distL="0" distR="0" wp14:anchorId="5E1316D9" wp14:editId="1D607600">
            <wp:extent cx="5943600" cy="2994660"/>
            <wp:effectExtent l="0" t="0" r="0" b="2540"/>
            <wp:docPr id="1840503"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3" name="Picture 1" descr="A chart with numbers and symbols&#10;&#10;Description automatically generated with medium confidence"/>
                    <pic:cNvPicPr/>
                  </pic:nvPicPr>
                  <pic:blipFill>
                    <a:blip r:embed="rId16"/>
                    <a:stretch>
                      <a:fillRect/>
                    </a:stretch>
                  </pic:blipFill>
                  <pic:spPr>
                    <a:xfrm>
                      <a:off x="0" y="0"/>
                      <a:ext cx="5943600" cy="2994660"/>
                    </a:xfrm>
                    <a:prstGeom prst="rect">
                      <a:avLst/>
                    </a:prstGeom>
                  </pic:spPr>
                </pic:pic>
              </a:graphicData>
            </a:graphic>
          </wp:inline>
        </w:drawing>
      </w:r>
    </w:p>
    <w:p w14:paraId="42A0D828" w14:textId="5C408C40" w:rsidR="0083755C" w:rsidRDefault="0083755C" w:rsidP="0083755C">
      <w:pPr>
        <w:pStyle w:val="Caption"/>
      </w:pPr>
      <w:bookmarkStart w:id="20" w:name="_Ref167227055"/>
      <w:r>
        <w:t xml:space="preserve">Figura </w:t>
      </w:r>
      <w:r>
        <w:fldChar w:fldCharType="begin"/>
      </w:r>
      <w:r>
        <w:instrText xml:space="preserve"> SEQ Figura \* ARABIC </w:instrText>
      </w:r>
      <w:r>
        <w:fldChar w:fldCharType="separate"/>
      </w:r>
      <w:r w:rsidR="00903744">
        <w:rPr>
          <w:noProof/>
        </w:rPr>
        <w:t>7</w:t>
      </w:r>
      <w:r>
        <w:fldChar w:fldCharType="end"/>
      </w:r>
      <w:bookmarkEnd w:id="20"/>
      <w:r>
        <w:t xml:space="preserve">: </w:t>
      </w:r>
      <w:r w:rsidR="00522664">
        <w:t>Heatmap con los d</w:t>
      </w:r>
      <w:r>
        <w:t>atos faltantes para un conjunto de países seleccionados</w:t>
      </w:r>
      <w:r w:rsidR="00522664">
        <w:t xml:space="preserve"> agrupando los indicadores por área. </w:t>
      </w:r>
    </w:p>
    <w:p w14:paraId="7249DAC3" w14:textId="25587585" w:rsidR="0083755C" w:rsidRDefault="0083755C" w:rsidP="0083755C">
      <w:r>
        <w:t xml:space="preserve">La </w:t>
      </w:r>
      <w:r>
        <w:fldChar w:fldCharType="begin"/>
      </w:r>
      <w:r>
        <w:instrText xml:space="preserve"> REF _Ref167227396 \h </w:instrText>
      </w:r>
      <w:r>
        <w:fldChar w:fldCharType="separate"/>
      </w:r>
      <w:r>
        <w:t xml:space="preserve">Figura </w:t>
      </w:r>
      <w:r>
        <w:rPr>
          <w:noProof/>
        </w:rPr>
        <w:t>6</w:t>
      </w:r>
      <w:r>
        <w:fldChar w:fldCharType="end"/>
      </w:r>
      <w:r>
        <w:t>, muestra el mismo gráfico, en el periodo 2015-2018. La cantidad de datos faltantes disminuye notablemente, alcanzando picos de no nulos del 96% en algunos casos.</w:t>
      </w:r>
    </w:p>
    <w:p w14:paraId="165A60A1" w14:textId="6151C4E6" w:rsidR="0083755C" w:rsidRDefault="0083755C" w:rsidP="0083755C">
      <w:pPr>
        <w:pStyle w:val="Caption"/>
      </w:pPr>
      <w:bookmarkStart w:id="21" w:name="_Ref167227396"/>
      <w:r w:rsidRPr="00F54690">
        <w:rPr>
          <w:noProof/>
        </w:rPr>
        <w:lastRenderedPageBreak/>
        <w:drawing>
          <wp:inline distT="0" distB="0" distL="0" distR="0" wp14:anchorId="189B9872" wp14:editId="24341AF8">
            <wp:extent cx="5943600" cy="2994660"/>
            <wp:effectExtent l="0" t="0" r="0" b="2540"/>
            <wp:docPr id="60199824"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824" name="Picture 1" descr="A chart with numbers and symbols&#10;&#10;Description automatically generated with medium confidence"/>
                    <pic:cNvPicPr/>
                  </pic:nvPicPr>
                  <pic:blipFill>
                    <a:blip r:embed="rId17"/>
                    <a:stretch>
                      <a:fillRect/>
                    </a:stretch>
                  </pic:blipFill>
                  <pic:spPr>
                    <a:xfrm>
                      <a:off x="0" y="0"/>
                      <a:ext cx="5943600" cy="2994660"/>
                    </a:xfrm>
                    <a:prstGeom prst="rect">
                      <a:avLst/>
                    </a:prstGeom>
                  </pic:spPr>
                </pic:pic>
              </a:graphicData>
            </a:graphic>
          </wp:inline>
        </w:drawing>
      </w:r>
      <w:r w:rsidRPr="00F54690">
        <w:t xml:space="preserve"> </w:t>
      </w:r>
      <w:r>
        <w:t xml:space="preserve">Figura </w:t>
      </w:r>
      <w:r>
        <w:fldChar w:fldCharType="begin"/>
      </w:r>
      <w:r>
        <w:instrText xml:space="preserve"> SEQ Figura \* ARABIC </w:instrText>
      </w:r>
      <w:r>
        <w:fldChar w:fldCharType="separate"/>
      </w:r>
      <w:r w:rsidR="00903744">
        <w:rPr>
          <w:noProof/>
        </w:rPr>
        <w:t>8</w:t>
      </w:r>
      <w:r>
        <w:fldChar w:fldCharType="end"/>
      </w:r>
      <w:bookmarkEnd w:id="21"/>
      <w:r>
        <w:t>: Datos faltantes para conjunto de países seleccionados (años 2015 a 2018)</w:t>
      </w:r>
    </w:p>
    <w:p w14:paraId="2439C8A5" w14:textId="77777777" w:rsidR="0083755C" w:rsidRDefault="0083755C" w:rsidP="0083755C">
      <w:r>
        <w:t xml:space="preserve">Analizando más específicamente el área de </w:t>
      </w:r>
      <w:proofErr w:type="spellStart"/>
      <w:r>
        <w:t>Economy</w:t>
      </w:r>
      <w:proofErr w:type="spellEnd"/>
      <w:r>
        <w:t xml:space="preserve"> &amp; </w:t>
      </w:r>
      <w:proofErr w:type="spellStart"/>
      <w:r>
        <w:t>Growth</w:t>
      </w:r>
      <w:proofErr w:type="spellEnd"/>
      <w:r>
        <w:t>, puede verse que en el periodo 1994-2018 es cuando más datos se tienen.</w:t>
      </w:r>
    </w:p>
    <w:p w14:paraId="57D338B5" w14:textId="77777777" w:rsidR="0083755C" w:rsidRDefault="0083755C" w:rsidP="0083755C"/>
    <w:p w14:paraId="5D335EA1" w14:textId="77777777" w:rsidR="0083755C" w:rsidRDefault="0083755C" w:rsidP="0083755C">
      <w:r w:rsidRPr="00625C6A">
        <w:rPr>
          <w:noProof/>
        </w:rPr>
        <w:drawing>
          <wp:inline distT="0" distB="0" distL="0" distR="0" wp14:anchorId="7DFB4F7E" wp14:editId="2D2585D7">
            <wp:extent cx="5943600" cy="3525520"/>
            <wp:effectExtent l="0" t="0" r="0" b="5080"/>
            <wp:docPr id="1024150243"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0243" name="Picture 1" descr="A graph with colored lines&#10;&#10;Description automatically generated"/>
                    <pic:cNvPicPr/>
                  </pic:nvPicPr>
                  <pic:blipFill>
                    <a:blip r:embed="rId18"/>
                    <a:stretch>
                      <a:fillRect/>
                    </a:stretch>
                  </pic:blipFill>
                  <pic:spPr>
                    <a:xfrm>
                      <a:off x="0" y="0"/>
                      <a:ext cx="5943600" cy="3525520"/>
                    </a:xfrm>
                    <a:prstGeom prst="rect">
                      <a:avLst/>
                    </a:prstGeom>
                  </pic:spPr>
                </pic:pic>
              </a:graphicData>
            </a:graphic>
          </wp:inline>
        </w:drawing>
      </w:r>
    </w:p>
    <w:p w14:paraId="16C22F64" w14:textId="2371DF17" w:rsidR="0083755C" w:rsidRDefault="0083755C" w:rsidP="0083755C">
      <w:pPr>
        <w:pStyle w:val="Caption"/>
      </w:pPr>
      <w:r>
        <w:t xml:space="preserve">Figura </w:t>
      </w:r>
      <w:r>
        <w:fldChar w:fldCharType="begin"/>
      </w:r>
      <w:r>
        <w:instrText xml:space="preserve"> SEQ Figura \* ARABIC </w:instrText>
      </w:r>
      <w:r>
        <w:fldChar w:fldCharType="separate"/>
      </w:r>
      <w:r w:rsidR="00903744">
        <w:rPr>
          <w:noProof/>
        </w:rPr>
        <w:t>9</w:t>
      </w:r>
      <w:r>
        <w:fldChar w:fldCharType="end"/>
      </w:r>
      <w:r>
        <w:t xml:space="preserve">: Cantidad de valores no nulos por año para el área de </w:t>
      </w:r>
      <w:proofErr w:type="spellStart"/>
      <w:r>
        <w:t>Economy</w:t>
      </w:r>
      <w:proofErr w:type="spellEnd"/>
      <w:r>
        <w:t xml:space="preserve"> &amp; </w:t>
      </w:r>
      <w:proofErr w:type="spellStart"/>
      <w:r>
        <w:t>Growth</w:t>
      </w:r>
      <w:proofErr w:type="spellEnd"/>
    </w:p>
    <w:p w14:paraId="461C04C2" w14:textId="3BEF60C5" w:rsidR="00361450" w:rsidRDefault="0083755C" w:rsidP="0083755C">
      <w:r>
        <w:t>Si bien hay una amplia cantidad de datos faltante, es posible plantear estrategias de mitigación que permitan llevar adelante el análisis propuesto en este trabajo.</w:t>
      </w:r>
    </w:p>
    <w:p w14:paraId="45055549" w14:textId="3FFEA759" w:rsidR="005B0611" w:rsidRDefault="00361450" w:rsidP="007742BA">
      <w:pPr>
        <w:pStyle w:val="Heading3"/>
      </w:pPr>
      <w:bookmarkStart w:id="22" w:name="_Toc168760271"/>
      <w:r>
        <w:lastRenderedPageBreak/>
        <w:t>Categorización de los países</w:t>
      </w:r>
      <w:bookmarkEnd w:id="22"/>
      <w:r w:rsidR="00156AD8">
        <w:t xml:space="preserve"> (GNI per cápita)</w:t>
      </w:r>
    </w:p>
    <w:p w14:paraId="2DBCB223" w14:textId="77777777" w:rsidR="00156AD8" w:rsidRDefault="00156AD8" w:rsidP="00156AD8"/>
    <w:p w14:paraId="34C9A368" w14:textId="2DC5F9D1" w:rsidR="00F24576" w:rsidRDefault="00F24576" w:rsidP="00156AD8">
      <w:r>
        <w:t xml:space="preserve">En la siguiente figura pueden verse todos los indicadores relacionados con el GNI y su taza de nulos. En particular, nos enfocamos en el </w:t>
      </w:r>
      <w:r w:rsidRPr="00F24576">
        <w:t>NY.GNP.MKTP.CD</w:t>
      </w:r>
      <w:r>
        <w:t xml:space="preserve">, que refleja el GNI total de los </w:t>
      </w:r>
      <w:r w:rsidR="00461EDF">
        <w:t>países</w:t>
      </w:r>
      <w:r>
        <w:t>. En este caso, se observa que para el 202</w:t>
      </w:r>
      <w:r w:rsidR="00461EDF">
        <w:t>2</w:t>
      </w:r>
      <w:r>
        <w:t xml:space="preserve"> hay</w:t>
      </w:r>
      <w:r w:rsidR="00461EDF">
        <w:t xml:space="preserve"> 29 datos faltantes. Esto no invalida el análisis posterior, pero de alguna manera limita los resultados.</w:t>
      </w:r>
    </w:p>
    <w:p w14:paraId="5C565358" w14:textId="1F0D8DF6" w:rsidR="00F24576" w:rsidRPr="00156AD8" w:rsidRDefault="00F24576" w:rsidP="00156AD8">
      <w:r w:rsidRPr="00F24576">
        <w:drawing>
          <wp:inline distT="0" distB="0" distL="0" distR="0" wp14:anchorId="14C6CDBB" wp14:editId="76C84C87">
            <wp:extent cx="5943600" cy="3962400"/>
            <wp:effectExtent l="0" t="0" r="0" b="0"/>
            <wp:docPr id="1483169750"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750" name="Picture 1" descr="A graph showing different colored squares&#10;&#10;Description automatically generated"/>
                    <pic:cNvPicPr/>
                  </pic:nvPicPr>
                  <pic:blipFill>
                    <a:blip r:embed="rId19"/>
                    <a:stretch>
                      <a:fillRect/>
                    </a:stretch>
                  </pic:blipFill>
                  <pic:spPr>
                    <a:xfrm>
                      <a:off x="0" y="0"/>
                      <a:ext cx="5943600" cy="3962400"/>
                    </a:xfrm>
                    <a:prstGeom prst="rect">
                      <a:avLst/>
                    </a:prstGeom>
                  </pic:spPr>
                </pic:pic>
              </a:graphicData>
            </a:graphic>
          </wp:inline>
        </w:drawing>
      </w:r>
    </w:p>
    <w:p w14:paraId="6A8415F1" w14:textId="660BD155" w:rsidR="007E74B8" w:rsidRPr="00A75CD9" w:rsidRDefault="0032420E" w:rsidP="007E74B8">
      <w:r>
        <w:t>Como se vio anteriormente, l</w:t>
      </w:r>
      <w:r w:rsidR="007E74B8" w:rsidRPr="00A75CD9">
        <w:t xml:space="preserve">a categorización </w:t>
      </w:r>
      <w:r>
        <w:t xml:space="preserve">propuesta por </w:t>
      </w:r>
      <w:proofErr w:type="spellStart"/>
      <w:r w:rsidR="007E74B8" w:rsidRPr="00A75CD9">
        <w:t>World</w:t>
      </w:r>
      <w:proofErr w:type="spellEnd"/>
      <w:r w:rsidR="007E74B8" w:rsidRPr="00A75CD9">
        <w:t xml:space="preserve"> Bank muestra una gran cantidad de países en las categorías más altas y muy baja cantidad de países en la categoría de menor ingreso. </w:t>
      </w:r>
    </w:p>
    <w:p w14:paraId="03C8FB56" w14:textId="2DB8E868" w:rsidR="005B0611" w:rsidRDefault="005B0611" w:rsidP="007E74B8">
      <w:pPr>
        <w:rPr>
          <w:lang w:val="es-AR"/>
        </w:rPr>
      </w:pPr>
      <w:r w:rsidRPr="005B0611">
        <w:rPr>
          <w:lang w:val="es-AR"/>
        </w:rPr>
        <w:drawing>
          <wp:inline distT="0" distB="0" distL="0" distR="0" wp14:anchorId="29B8AD35" wp14:editId="01C26336">
            <wp:extent cx="5943600" cy="1958975"/>
            <wp:effectExtent l="0" t="0" r="0" b="0"/>
            <wp:docPr id="1692313745"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13745" name="Picture 1" descr="A graph with a line and a line&#10;&#10;Description automatically generated with medium confidence"/>
                    <pic:cNvPicPr/>
                  </pic:nvPicPr>
                  <pic:blipFill>
                    <a:blip r:embed="rId20"/>
                    <a:stretch>
                      <a:fillRect/>
                    </a:stretch>
                  </pic:blipFill>
                  <pic:spPr>
                    <a:xfrm>
                      <a:off x="0" y="0"/>
                      <a:ext cx="5943600" cy="1958975"/>
                    </a:xfrm>
                    <a:prstGeom prst="rect">
                      <a:avLst/>
                    </a:prstGeom>
                  </pic:spPr>
                </pic:pic>
              </a:graphicData>
            </a:graphic>
          </wp:inline>
        </w:drawing>
      </w:r>
    </w:p>
    <w:p w14:paraId="3FB349CE" w14:textId="7561D116" w:rsidR="00221FD4" w:rsidRDefault="0032420E" w:rsidP="00903744">
      <w:pPr>
        <w:pStyle w:val="Caption"/>
        <w:rPr>
          <w:lang w:val="es-AR"/>
        </w:rPr>
      </w:pPr>
      <w:r>
        <w:t xml:space="preserve">Figura </w:t>
      </w:r>
      <w:r>
        <w:fldChar w:fldCharType="begin"/>
      </w:r>
      <w:r>
        <w:instrText xml:space="preserve"> SEQ Figura \* ARABIC </w:instrText>
      </w:r>
      <w:r>
        <w:fldChar w:fldCharType="separate"/>
      </w:r>
      <w:r w:rsidR="00903744">
        <w:rPr>
          <w:noProof/>
        </w:rPr>
        <w:t>10</w:t>
      </w:r>
      <w:r>
        <w:fldChar w:fldCharType="end"/>
      </w:r>
      <w:r>
        <w:t xml:space="preserve">: </w:t>
      </w:r>
      <w:proofErr w:type="spellStart"/>
      <w:r>
        <w:t>Boxplots</w:t>
      </w:r>
      <w:proofErr w:type="spellEnd"/>
      <w:r>
        <w:t xml:space="preserve"> de los indicadores asociados al GNI para el año 2022: (a) GNI total, (b) Población total, (c) GNI per cápita. Los potenciales </w:t>
      </w:r>
      <w:proofErr w:type="spellStart"/>
      <w:r>
        <w:t>outliers</w:t>
      </w:r>
      <w:proofErr w:type="spellEnd"/>
      <w:r>
        <w:t xml:space="preserve"> que se ven en el grafico son: (1) Bermuda, (2) Noruega, y (3) Suiza. Mientras que el mínimo es </w:t>
      </w:r>
      <w:r w:rsidRPr="0032420E">
        <w:t>Burundi</w:t>
      </w:r>
      <w:r>
        <w:t>.</w:t>
      </w:r>
    </w:p>
    <w:p w14:paraId="7FC5BB2A" w14:textId="6E6AA835" w:rsidR="0032420E" w:rsidRDefault="00221FD4" w:rsidP="00461EDF">
      <w:pPr>
        <w:pStyle w:val="Caption"/>
        <w:rPr>
          <w:lang w:val="es-AR"/>
        </w:rPr>
      </w:pPr>
      <w:r w:rsidRPr="00221FD4">
        <w:rPr>
          <w:lang w:val="es-AR"/>
        </w:rPr>
        <w:lastRenderedPageBreak/>
        <w:drawing>
          <wp:inline distT="0" distB="0" distL="0" distR="0" wp14:anchorId="4D077B3D" wp14:editId="5101B916">
            <wp:extent cx="5943600" cy="4189095"/>
            <wp:effectExtent l="0" t="0" r="0" b="1905"/>
            <wp:docPr id="1198431728" name="Picture 1" descr="A graph of a number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1728" name="Picture 1" descr="A graph of a number of blue and green bars&#10;&#10;Description automatically generated"/>
                    <pic:cNvPicPr/>
                  </pic:nvPicPr>
                  <pic:blipFill>
                    <a:blip r:embed="rId21"/>
                    <a:stretch>
                      <a:fillRect/>
                    </a:stretch>
                  </pic:blipFill>
                  <pic:spPr>
                    <a:xfrm>
                      <a:off x="0" y="0"/>
                      <a:ext cx="5943600" cy="4189095"/>
                    </a:xfrm>
                    <a:prstGeom prst="rect">
                      <a:avLst/>
                    </a:prstGeom>
                  </pic:spPr>
                </pic:pic>
              </a:graphicData>
            </a:graphic>
          </wp:inline>
        </w:drawing>
      </w:r>
      <w:r>
        <w:t xml:space="preserve">Figura </w:t>
      </w:r>
      <w:r>
        <w:fldChar w:fldCharType="begin"/>
      </w:r>
      <w:r>
        <w:instrText xml:space="preserve"> SEQ Figura \* ARABIC </w:instrText>
      </w:r>
      <w:r>
        <w:fldChar w:fldCharType="separate"/>
      </w:r>
      <w:r w:rsidR="00903744">
        <w:rPr>
          <w:noProof/>
        </w:rPr>
        <w:t>11</w:t>
      </w:r>
      <w:r>
        <w:fldChar w:fldCharType="end"/>
      </w:r>
      <w:r>
        <w:t xml:space="preserve">: Distribución de los </w:t>
      </w:r>
      <w:proofErr w:type="spellStart"/>
      <w:r>
        <w:t>paises</w:t>
      </w:r>
      <w:proofErr w:type="spellEnd"/>
      <w:r>
        <w:t xml:space="preserve"> en función de su grupo de </w:t>
      </w:r>
      <w:r w:rsidR="00903744">
        <w:t>ingreso. Las líneas</w:t>
      </w:r>
      <w:r>
        <w:t xml:space="preserve"> amarilla, verde y roja marcan los límites a partir de los cual los países se consideran </w:t>
      </w:r>
      <w:proofErr w:type="spellStart"/>
      <w:r>
        <w:t>Lower</w:t>
      </w:r>
      <w:proofErr w:type="spellEnd"/>
      <w:r>
        <w:t xml:space="preserve"> </w:t>
      </w:r>
      <w:proofErr w:type="spellStart"/>
      <w:r>
        <w:t>Middle</w:t>
      </w:r>
      <w:proofErr w:type="spellEnd"/>
      <w:r>
        <w:t xml:space="preserve"> </w:t>
      </w:r>
      <w:proofErr w:type="spellStart"/>
      <w:r>
        <w:t>Income</w:t>
      </w:r>
      <w:proofErr w:type="spellEnd"/>
      <w:r>
        <w:t xml:space="preserve">, </w:t>
      </w:r>
      <w:proofErr w:type="spellStart"/>
      <w:r>
        <w:t>Upper</w:t>
      </w:r>
      <w:proofErr w:type="spellEnd"/>
      <w:r>
        <w:t xml:space="preserve"> </w:t>
      </w:r>
      <w:proofErr w:type="spellStart"/>
      <w:r>
        <w:t>middle</w:t>
      </w:r>
      <w:proofErr w:type="spellEnd"/>
      <w:r>
        <w:t xml:space="preserve"> </w:t>
      </w:r>
      <w:proofErr w:type="spellStart"/>
      <w:r>
        <w:t>income</w:t>
      </w:r>
      <w:proofErr w:type="spellEnd"/>
      <w:r>
        <w:t xml:space="preserve"> y High </w:t>
      </w:r>
      <w:proofErr w:type="spellStart"/>
      <w:r>
        <w:t>Income</w:t>
      </w:r>
      <w:proofErr w:type="spellEnd"/>
      <w:r>
        <w:t xml:space="preserve"> respectivamente.</w:t>
      </w:r>
    </w:p>
    <w:p w14:paraId="1F16BD48" w14:textId="0B908455" w:rsidR="00903744" w:rsidRDefault="00903744" w:rsidP="007E74B8">
      <w:pPr>
        <w:rPr>
          <w:lang w:val="es-AR"/>
        </w:rPr>
      </w:pPr>
      <w:r>
        <w:rPr>
          <w:lang w:val="es-AR"/>
        </w:rPr>
        <w:t>En la siguiente grafica puede verse la distribución del GNI per cápita para el año 2022 según lo categoriza el Banco Mundial. Cabe destacar que es notoria la cantidad de países de ingresos altos, mientras que los de ingresos bajos parecen mezclarse entre sí.</w:t>
      </w:r>
    </w:p>
    <w:p w14:paraId="37350B94" w14:textId="767AC41C" w:rsidR="00221FD4" w:rsidRDefault="00903744" w:rsidP="007E74B8">
      <w:pPr>
        <w:rPr>
          <w:lang w:val="es-AR"/>
        </w:rPr>
      </w:pPr>
      <w:r w:rsidRPr="00903744">
        <w:rPr>
          <w:lang w:val="es-AR"/>
        </w:rPr>
        <w:lastRenderedPageBreak/>
        <w:drawing>
          <wp:inline distT="0" distB="0" distL="0" distR="0" wp14:anchorId="5EC26493" wp14:editId="0CCDCD7F">
            <wp:extent cx="5943600" cy="3900805"/>
            <wp:effectExtent l="0" t="0" r="0" b="0"/>
            <wp:docPr id="1970553905" name="Picture 1" descr="A chart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53905" name="Picture 1" descr="A chart of different colored dots&#10;&#10;Description automatically generated"/>
                    <pic:cNvPicPr/>
                  </pic:nvPicPr>
                  <pic:blipFill>
                    <a:blip r:embed="rId22"/>
                    <a:stretch>
                      <a:fillRect/>
                    </a:stretch>
                  </pic:blipFill>
                  <pic:spPr>
                    <a:xfrm>
                      <a:off x="0" y="0"/>
                      <a:ext cx="5943600" cy="3900805"/>
                    </a:xfrm>
                    <a:prstGeom prst="rect">
                      <a:avLst/>
                    </a:prstGeom>
                  </pic:spPr>
                </pic:pic>
              </a:graphicData>
            </a:graphic>
          </wp:inline>
        </w:drawing>
      </w:r>
    </w:p>
    <w:p w14:paraId="0310168B" w14:textId="619B7E0F" w:rsidR="00CA6724" w:rsidRPr="00CA6724" w:rsidRDefault="00903744" w:rsidP="00CA6724">
      <w:pPr>
        <w:pStyle w:val="Caption"/>
      </w:pPr>
      <w:r>
        <w:t xml:space="preserve">Figura </w:t>
      </w:r>
      <w:r>
        <w:fldChar w:fldCharType="begin"/>
      </w:r>
      <w:r>
        <w:instrText xml:space="preserve"> SEQ Figura \* ARABIC </w:instrText>
      </w:r>
      <w:r>
        <w:fldChar w:fldCharType="separate"/>
      </w:r>
      <w:r>
        <w:rPr>
          <w:noProof/>
        </w:rPr>
        <w:t>12</w:t>
      </w:r>
      <w:r>
        <w:fldChar w:fldCharType="end"/>
      </w:r>
      <w:r>
        <w:t>:</w:t>
      </w:r>
      <w:r w:rsidR="00CA6724">
        <w:t xml:space="preserve"> </w:t>
      </w:r>
      <w:proofErr w:type="spellStart"/>
      <w:r w:rsidR="00CA6724">
        <w:t>Scatterplot</w:t>
      </w:r>
      <w:proofErr w:type="spellEnd"/>
      <w:r w:rsidR="00CA6724">
        <w:t xml:space="preserve"> que muestra el GNI per cápita para los países según la categorización del Banco Mundial</w:t>
      </w:r>
    </w:p>
    <w:p w14:paraId="67FF275E" w14:textId="234F595F" w:rsidR="0032420E" w:rsidRPr="00903744" w:rsidRDefault="00903744" w:rsidP="00903744">
      <w:pPr>
        <w:rPr>
          <w:szCs w:val="20"/>
          <w:lang w:val="es-AR"/>
        </w:rPr>
      </w:pPr>
      <w:r w:rsidRPr="00903744">
        <w:rPr>
          <w:szCs w:val="20"/>
          <w:lang w:val="es-AR"/>
        </w:rPr>
        <w:t xml:space="preserve">Haciendo un cálculo de la inercia y el coeficiente de </w:t>
      </w:r>
      <w:proofErr w:type="spellStart"/>
      <w:r w:rsidRPr="00903744">
        <w:rPr>
          <w:szCs w:val="20"/>
          <w:lang w:val="es-AR"/>
        </w:rPr>
        <w:t>silhouette</w:t>
      </w:r>
      <w:proofErr w:type="spellEnd"/>
      <w:r w:rsidRPr="00903744">
        <w:rPr>
          <w:szCs w:val="20"/>
          <w:lang w:val="es-AR"/>
        </w:rPr>
        <w:t xml:space="preserve"> para estos Clústeres, el resultado obtenido es: </w:t>
      </w:r>
      <w:r w:rsidR="0032420E" w:rsidRPr="00903744">
        <w:rPr>
          <w:szCs w:val="20"/>
          <w:lang w:val="es-AR"/>
        </w:rPr>
        <w:t>796</w:t>
      </w:r>
      <w:r w:rsidRPr="00903744">
        <w:rPr>
          <w:szCs w:val="20"/>
          <w:lang w:val="es-AR"/>
        </w:rPr>
        <w:t xml:space="preserve"> para la inercia y </w:t>
      </w:r>
      <w:r w:rsidRPr="00903744">
        <w:rPr>
          <w:szCs w:val="20"/>
          <w:lang w:val="es-AR"/>
        </w:rPr>
        <w:t>0.26</w:t>
      </w:r>
      <w:r w:rsidRPr="00903744">
        <w:rPr>
          <w:szCs w:val="20"/>
          <w:lang w:val="es-AR"/>
        </w:rPr>
        <w:t xml:space="preserve"> para el coeficiente de </w:t>
      </w:r>
      <w:proofErr w:type="spellStart"/>
      <w:r w:rsidRPr="00903744">
        <w:rPr>
          <w:szCs w:val="20"/>
          <w:lang w:val="es-AR"/>
        </w:rPr>
        <w:t>silhouette</w:t>
      </w:r>
      <w:proofErr w:type="spellEnd"/>
      <w:r w:rsidRPr="00903744">
        <w:rPr>
          <w:szCs w:val="20"/>
          <w:lang w:val="es-AR"/>
        </w:rPr>
        <w:t>. Esto sugiere que los clústeres están dispersos y muy cercanos entre sí.</w:t>
      </w:r>
    </w:p>
    <w:p w14:paraId="3EC94DC5" w14:textId="3B632BBD" w:rsidR="007742BA" w:rsidRDefault="00903744" w:rsidP="00903744">
      <w:pPr>
        <w:rPr>
          <w:rFonts w:eastAsia="Times New Roman"/>
          <w:kern w:val="0"/>
          <w:szCs w:val="20"/>
          <w:lang w:val="en-AR"/>
          <w14:ligatures w14:val="none"/>
        </w:rPr>
      </w:pPr>
      <w:r w:rsidRPr="00903744">
        <w:rPr>
          <w:szCs w:val="20"/>
          <w:lang w:val="es-AR"/>
        </w:rPr>
        <w:t xml:space="preserve">Por otro lado, el grupo </w:t>
      </w:r>
      <w:r w:rsidR="0032420E" w:rsidRPr="00903744">
        <w:rPr>
          <w:szCs w:val="20"/>
          <w:lang w:val="es-AR"/>
        </w:rPr>
        <w:t xml:space="preserve">High </w:t>
      </w:r>
      <w:proofErr w:type="spellStart"/>
      <w:r w:rsidR="0032420E" w:rsidRPr="00903744">
        <w:rPr>
          <w:szCs w:val="20"/>
          <w:lang w:val="es-AR"/>
        </w:rPr>
        <w:t>income</w:t>
      </w:r>
      <w:proofErr w:type="spellEnd"/>
      <w:r w:rsidR="0032420E" w:rsidRPr="00903744">
        <w:rPr>
          <w:szCs w:val="20"/>
          <w:lang w:val="es-AR"/>
        </w:rPr>
        <w:t xml:space="preserve"> tiene una media de GNI de 41120.30,</w:t>
      </w:r>
      <w:r w:rsidRPr="00903744">
        <w:rPr>
          <w:szCs w:val="20"/>
          <w:lang w:val="es-AR"/>
        </w:rPr>
        <w:t xml:space="preserve"> mientras que la categoría</w:t>
      </w:r>
      <w:r w:rsidR="0032420E" w:rsidRPr="00903744">
        <w:rPr>
          <w:szCs w:val="20"/>
          <w:lang w:val="es-AR"/>
        </w:rPr>
        <w:t xml:space="preserve"> siguiente</w:t>
      </w:r>
      <w:r w:rsidRPr="00903744">
        <w:rPr>
          <w:szCs w:val="20"/>
          <w:lang w:val="es-AR"/>
        </w:rPr>
        <w:t xml:space="preserve"> </w:t>
      </w:r>
      <w:r w:rsidR="0032420E" w:rsidRPr="00903744">
        <w:rPr>
          <w:szCs w:val="20"/>
          <w:lang w:val="es-AR"/>
        </w:rPr>
        <w:t>(</w:t>
      </w:r>
      <w:proofErr w:type="spellStart"/>
      <w:r w:rsidRPr="00903744">
        <w:rPr>
          <w:szCs w:val="20"/>
          <w:lang w:val="es-AR"/>
        </w:rPr>
        <w:t>U</w:t>
      </w:r>
      <w:r w:rsidRPr="00903744">
        <w:rPr>
          <w:szCs w:val="20"/>
          <w:lang w:val="es-AR"/>
        </w:rPr>
        <w:t>pper</w:t>
      </w:r>
      <w:proofErr w:type="spellEnd"/>
      <w:r w:rsidRPr="00903744">
        <w:rPr>
          <w:szCs w:val="20"/>
          <w:lang w:val="es-AR"/>
        </w:rPr>
        <w:t xml:space="preserve"> </w:t>
      </w:r>
      <w:proofErr w:type="spellStart"/>
      <w:r w:rsidR="0032420E" w:rsidRPr="00903744">
        <w:rPr>
          <w:szCs w:val="20"/>
          <w:lang w:val="es-AR"/>
        </w:rPr>
        <w:t>M</w:t>
      </w:r>
      <w:r w:rsidRPr="00903744">
        <w:rPr>
          <w:szCs w:val="20"/>
          <w:lang w:val="es-AR"/>
        </w:rPr>
        <w:t>i</w:t>
      </w:r>
      <w:r w:rsidR="0032420E" w:rsidRPr="00903744">
        <w:rPr>
          <w:szCs w:val="20"/>
          <w:lang w:val="es-AR"/>
        </w:rPr>
        <w:t>ddle</w:t>
      </w:r>
      <w:proofErr w:type="spellEnd"/>
      <w:r w:rsidRPr="00903744">
        <w:rPr>
          <w:szCs w:val="20"/>
          <w:lang w:val="es-AR"/>
        </w:rPr>
        <w:t xml:space="preserve"> </w:t>
      </w:r>
      <w:proofErr w:type="spellStart"/>
      <w:r w:rsidRPr="00903744">
        <w:rPr>
          <w:szCs w:val="20"/>
          <w:lang w:val="es-AR"/>
        </w:rPr>
        <w:t>income</w:t>
      </w:r>
      <w:proofErr w:type="spellEnd"/>
      <w:r w:rsidR="0032420E" w:rsidRPr="00903744">
        <w:rPr>
          <w:szCs w:val="20"/>
          <w:lang w:val="es-AR"/>
        </w:rPr>
        <w:t>) es de 7973</w:t>
      </w:r>
      <w:r w:rsidRPr="00903744">
        <w:rPr>
          <w:szCs w:val="20"/>
          <w:lang w:val="es-AR"/>
        </w:rPr>
        <w:t xml:space="preserve">, lo cual representa </w:t>
      </w:r>
      <w:r w:rsidR="0032420E" w:rsidRPr="00903744">
        <w:rPr>
          <w:szCs w:val="20"/>
        </w:rPr>
        <w:t>1.453505</w:t>
      </w:r>
      <w:r w:rsidR="0032420E" w:rsidRPr="00903744">
        <w:rPr>
          <w:szCs w:val="20"/>
          <w:lang w:val="es-AR"/>
        </w:rPr>
        <w:t xml:space="preserve"> desviaciones estándar de diferencia. </w:t>
      </w:r>
      <w:r w:rsidR="0032420E" w:rsidRPr="00903744">
        <w:rPr>
          <w:rFonts w:eastAsia="Times New Roman"/>
          <w:kern w:val="0"/>
          <w:szCs w:val="20"/>
          <w:lang w:val="en-AR"/>
          <w14:ligatures w14:val="none"/>
        </w:rPr>
        <w:t xml:space="preserve">Los grupos Low income, Lower middle income y Upper middle income están más cerca entre sí en términos de </w:t>
      </w:r>
      <w:r w:rsidR="007742BA">
        <w:rPr>
          <w:rFonts w:eastAsia="Times New Roman"/>
          <w:kern w:val="0"/>
          <w:szCs w:val="20"/>
          <w:lang w:val="en-AR"/>
          <w14:ligatures w14:val="none"/>
        </w:rPr>
        <w:t>GNI per capita</w:t>
      </w:r>
      <w:r w:rsidR="0032420E" w:rsidRPr="00903744">
        <w:rPr>
          <w:rFonts w:eastAsia="Times New Roman"/>
          <w:kern w:val="0"/>
          <w:szCs w:val="20"/>
          <w:lang w:val="en-AR"/>
          <w14:ligatures w14:val="none"/>
        </w:rPr>
        <w:t xml:space="preserve">, con distancias </w:t>
      </w:r>
      <w:r w:rsidRPr="00903744">
        <w:rPr>
          <w:rFonts w:eastAsia="Times New Roman"/>
          <w:kern w:val="0"/>
          <w:szCs w:val="20"/>
          <w:lang w:val="en-AR"/>
          <w14:ligatures w14:val="none"/>
        </w:rPr>
        <w:t xml:space="preserve">cercanas a cero </w:t>
      </w:r>
      <w:r w:rsidR="0032420E" w:rsidRPr="00903744">
        <w:rPr>
          <w:rFonts w:eastAsia="Times New Roman"/>
          <w:kern w:val="0"/>
          <w:szCs w:val="20"/>
          <w:lang w:val="en-AR"/>
          <w14:ligatures w14:val="none"/>
        </w:rPr>
        <w:t>desviaciones estándar</w:t>
      </w:r>
      <w:r w:rsidRPr="00903744">
        <w:rPr>
          <w:rFonts w:eastAsia="Times New Roman"/>
          <w:kern w:val="0"/>
          <w:szCs w:val="20"/>
          <w:lang w:val="en-AR"/>
          <w14:ligatures w14:val="none"/>
        </w:rPr>
        <w:t xml:space="preserve"> entre sí</w:t>
      </w:r>
      <w:r w:rsidR="0032420E" w:rsidRPr="00903744">
        <w:rPr>
          <w:rFonts w:eastAsia="Times New Roman"/>
          <w:kern w:val="0"/>
          <w:szCs w:val="20"/>
          <w:lang w:val="en-AR"/>
          <w14:ligatures w14:val="none"/>
        </w:rPr>
        <w:t>.</w:t>
      </w:r>
    </w:p>
    <w:p w14:paraId="16C400F1" w14:textId="24CEC75E" w:rsidR="007E74B8" w:rsidRDefault="007742BA" w:rsidP="00903744">
      <w:pPr>
        <w:rPr>
          <w:rFonts w:eastAsia="Times New Roman"/>
          <w:kern w:val="0"/>
          <w:szCs w:val="20"/>
          <w:lang w:val="en-AR"/>
          <w14:ligatures w14:val="none"/>
        </w:rPr>
      </w:pPr>
      <w:r>
        <w:rPr>
          <w:rFonts w:eastAsia="Times New Roman"/>
          <w:kern w:val="0"/>
          <w:szCs w:val="20"/>
          <w:lang w:val="en-AR"/>
          <w14:ligatures w14:val="none"/>
        </w:rPr>
        <w:t>U</w:t>
      </w:r>
      <w:r w:rsidR="007E74B8" w:rsidRPr="00903744">
        <w:rPr>
          <w:rFonts w:eastAsia="Times New Roman"/>
          <w:kern w:val="0"/>
          <w:szCs w:val="20"/>
          <w:lang w:val="en-AR"/>
          <w14:ligatures w14:val="none"/>
        </w:rPr>
        <w:t xml:space="preserve">tilizando kmeans con 4 grupos sobre el </w:t>
      </w:r>
      <w:r>
        <w:rPr>
          <w:rFonts w:eastAsia="Times New Roman"/>
          <w:kern w:val="0"/>
          <w:szCs w:val="20"/>
          <w:lang w:val="en-AR"/>
          <w14:ligatures w14:val="none"/>
        </w:rPr>
        <w:t>GNI per cáputa</w:t>
      </w:r>
      <w:r w:rsidR="007E74B8" w:rsidRPr="00903744">
        <w:rPr>
          <w:rFonts w:eastAsia="Times New Roman"/>
          <w:kern w:val="0"/>
          <w:szCs w:val="20"/>
          <w:lang w:val="en-AR"/>
          <w14:ligatures w14:val="none"/>
        </w:rPr>
        <w:t xml:space="preserve">, se logra una clasificacion </w:t>
      </w:r>
      <w:r>
        <w:rPr>
          <w:rFonts w:eastAsia="Times New Roman"/>
          <w:kern w:val="0"/>
          <w:szCs w:val="20"/>
          <w:lang w:val="en-AR"/>
          <w14:ligatures w14:val="none"/>
        </w:rPr>
        <w:t>de mejor calidad, c</w:t>
      </w:r>
      <w:r w:rsidR="00733278">
        <w:rPr>
          <w:rFonts w:eastAsia="Times New Roman"/>
          <w:kern w:val="0"/>
          <w:szCs w:val="20"/>
          <w:lang w:val="en-AR"/>
          <w14:ligatures w14:val="none"/>
        </w:rPr>
        <w:t>o</w:t>
      </w:r>
      <w:r>
        <w:rPr>
          <w:rFonts w:eastAsia="Times New Roman"/>
          <w:kern w:val="0"/>
          <w:szCs w:val="20"/>
          <w:lang w:val="en-AR"/>
          <w14:ligatures w14:val="none"/>
        </w:rPr>
        <w:t>n un coeficiente de silhouette de ~</w:t>
      </w:r>
      <w:r w:rsidRPr="007742BA">
        <w:rPr>
          <w:rFonts w:eastAsia="Times New Roman"/>
          <w:kern w:val="0"/>
          <w:szCs w:val="20"/>
          <w14:ligatures w14:val="none"/>
        </w:rPr>
        <w:t>0.</w:t>
      </w:r>
      <w:r>
        <w:rPr>
          <w:rFonts w:eastAsia="Times New Roman"/>
          <w:kern w:val="0"/>
          <w:szCs w:val="20"/>
          <w14:ligatures w14:val="none"/>
        </w:rPr>
        <w:t>7 y una inercia de 1</w:t>
      </w:r>
      <w:r w:rsidRPr="007742BA">
        <w:rPr>
          <w:rFonts w:eastAsia="Times New Roman"/>
          <w:kern w:val="0"/>
          <w:szCs w:val="20"/>
          <w14:ligatures w14:val="none"/>
        </w:rPr>
        <w:t>2.72</w:t>
      </w:r>
      <w:r>
        <w:rPr>
          <w:rFonts w:eastAsia="Times New Roman"/>
          <w:kern w:val="0"/>
          <w:szCs w:val="20"/>
          <w14:ligatures w14:val="none"/>
        </w:rPr>
        <w:t xml:space="preserve">. </w:t>
      </w:r>
      <w:r w:rsidR="007E74B8" w:rsidRPr="00903744">
        <w:rPr>
          <w:rFonts w:eastAsia="Times New Roman"/>
          <w:kern w:val="0"/>
          <w:szCs w:val="20"/>
          <w:lang w:val="en-AR"/>
          <w14:ligatures w14:val="none"/>
        </w:rPr>
        <w:t>En este caso, Argentina queda ubicada dentro de la categoria mas baja de ingresos</w:t>
      </w:r>
      <w:r w:rsidR="00733278">
        <w:rPr>
          <w:rFonts w:eastAsia="Times New Roman"/>
          <w:kern w:val="0"/>
          <w:szCs w:val="20"/>
          <w:lang w:val="en-AR"/>
          <w14:ligatures w14:val="none"/>
        </w:rPr>
        <w:t xml:space="preserve"> ( </w:t>
      </w:r>
      <w:r w:rsidR="00733278">
        <w:rPr>
          <w:rFonts w:eastAsia="Times New Roman"/>
          <w:kern w:val="0"/>
          <w:szCs w:val="20"/>
          <w:lang w:val="en-AR"/>
          <w14:ligatures w14:val="none"/>
        </w:rPr>
        <w:fldChar w:fldCharType="begin"/>
      </w:r>
      <w:r w:rsidR="00733278">
        <w:rPr>
          <w:rFonts w:eastAsia="Times New Roman"/>
          <w:kern w:val="0"/>
          <w:szCs w:val="20"/>
          <w:lang w:val="en-AR"/>
          <w14:ligatures w14:val="none"/>
        </w:rPr>
        <w:instrText xml:space="preserve"> REF _Ref168771329 \h </w:instrText>
      </w:r>
      <w:r w:rsidR="00733278">
        <w:rPr>
          <w:rFonts w:eastAsia="Times New Roman"/>
          <w:kern w:val="0"/>
          <w:szCs w:val="20"/>
          <w:lang w:val="en-AR"/>
          <w14:ligatures w14:val="none"/>
        </w:rPr>
      </w:r>
      <w:r w:rsidR="00733278">
        <w:rPr>
          <w:rFonts w:eastAsia="Times New Roman"/>
          <w:kern w:val="0"/>
          <w:szCs w:val="20"/>
          <w:lang w:val="en-AR"/>
          <w14:ligatures w14:val="none"/>
        </w:rPr>
        <w:fldChar w:fldCharType="separate"/>
      </w:r>
      <w:r w:rsidR="00733278">
        <w:t xml:space="preserve">Figura </w:t>
      </w:r>
      <w:r w:rsidR="00733278">
        <w:rPr>
          <w:noProof/>
        </w:rPr>
        <w:t>13</w:t>
      </w:r>
      <w:r w:rsidR="00733278">
        <w:rPr>
          <w:rFonts w:eastAsia="Times New Roman"/>
          <w:kern w:val="0"/>
          <w:szCs w:val="20"/>
          <w:lang w:val="en-AR"/>
          <w14:ligatures w14:val="none"/>
        </w:rPr>
        <w:fldChar w:fldCharType="end"/>
      </w:r>
      <w:r w:rsidR="00733278">
        <w:rPr>
          <w:rFonts w:eastAsia="Times New Roman"/>
          <w:kern w:val="0"/>
          <w:szCs w:val="20"/>
          <w:lang w:val="en-AR"/>
          <w14:ligatures w14:val="none"/>
        </w:rPr>
        <w:t>). Asimismo, aplicando el mismo algoritmo con 7 clusters, se logra una clasificación que tiene ~0.6 de coeficiente de silhouette y ~3.5 de inercia (</w:t>
      </w:r>
      <w:r w:rsidR="00733278">
        <w:rPr>
          <w:rFonts w:eastAsia="Times New Roman"/>
          <w:kern w:val="0"/>
          <w:szCs w:val="20"/>
          <w:lang w:val="en-AR"/>
          <w14:ligatures w14:val="none"/>
        </w:rPr>
        <w:fldChar w:fldCharType="begin"/>
      </w:r>
      <w:r w:rsidR="00733278">
        <w:rPr>
          <w:rFonts w:eastAsia="Times New Roman"/>
          <w:kern w:val="0"/>
          <w:szCs w:val="20"/>
          <w:lang w:val="en-AR"/>
          <w14:ligatures w14:val="none"/>
        </w:rPr>
        <w:instrText xml:space="preserve"> REF _Ref168771337 \h </w:instrText>
      </w:r>
      <w:r w:rsidR="00733278">
        <w:rPr>
          <w:rFonts w:eastAsia="Times New Roman"/>
          <w:kern w:val="0"/>
          <w:szCs w:val="20"/>
          <w:lang w:val="en-AR"/>
          <w14:ligatures w14:val="none"/>
        </w:rPr>
      </w:r>
      <w:r w:rsidR="00733278">
        <w:rPr>
          <w:rFonts w:eastAsia="Times New Roman"/>
          <w:kern w:val="0"/>
          <w:szCs w:val="20"/>
          <w:lang w:val="en-AR"/>
          <w14:ligatures w14:val="none"/>
        </w:rPr>
        <w:fldChar w:fldCharType="separate"/>
      </w:r>
      <w:r w:rsidR="00733278">
        <w:t xml:space="preserve">Figura </w:t>
      </w:r>
      <w:r w:rsidR="00733278">
        <w:rPr>
          <w:noProof/>
        </w:rPr>
        <w:t>14</w:t>
      </w:r>
      <w:r w:rsidR="00733278">
        <w:rPr>
          <w:rFonts w:eastAsia="Times New Roman"/>
          <w:kern w:val="0"/>
          <w:szCs w:val="20"/>
          <w:lang w:val="en-AR"/>
          <w14:ligatures w14:val="none"/>
        </w:rPr>
        <w:fldChar w:fldCharType="end"/>
      </w:r>
      <w:r w:rsidR="00733278">
        <w:rPr>
          <w:rFonts w:eastAsia="Times New Roman"/>
          <w:kern w:val="0"/>
          <w:szCs w:val="20"/>
          <w:lang w:val="en-AR"/>
          <w14:ligatures w14:val="none"/>
        </w:rPr>
        <w:t>)</w:t>
      </w:r>
      <w:r w:rsidR="007E74B8" w:rsidRPr="00903744">
        <w:rPr>
          <w:rFonts w:eastAsia="Times New Roman"/>
          <w:kern w:val="0"/>
          <w:szCs w:val="20"/>
          <w:lang w:val="en-AR"/>
          <w14:ligatures w14:val="none"/>
        </w:rPr>
        <w:t>.</w:t>
      </w:r>
    </w:p>
    <w:p w14:paraId="209C3214" w14:textId="77777777" w:rsidR="00CA6724" w:rsidRPr="00903744" w:rsidRDefault="00CA6724" w:rsidP="00903744">
      <w:pPr>
        <w:rPr>
          <w:rFonts w:eastAsia="Times New Roman"/>
          <w:kern w:val="0"/>
          <w:szCs w:val="20"/>
          <w:lang w:val="en-AR"/>
          <w14:ligatures w14:val="none"/>
        </w:rPr>
      </w:pPr>
    </w:p>
    <w:p w14:paraId="32E1ADE4" w14:textId="78BDE8C1" w:rsidR="00416C5E" w:rsidRDefault="007742BA" w:rsidP="00416C5E">
      <w:pPr>
        <w:pStyle w:val="Caption"/>
      </w:pPr>
      <w:r w:rsidRPr="007742BA">
        <w:lastRenderedPageBreak/>
        <w:drawing>
          <wp:inline distT="0" distB="0" distL="0" distR="0" wp14:anchorId="28973824" wp14:editId="1574C2D5">
            <wp:extent cx="5943600" cy="3900805"/>
            <wp:effectExtent l="0" t="0" r="0" b="0"/>
            <wp:docPr id="2059464481" name="Picture 1" descr="A chart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64481" name="Picture 1" descr="A chart of different colored dots&#10;&#10;Description automatically generated"/>
                    <pic:cNvPicPr/>
                  </pic:nvPicPr>
                  <pic:blipFill>
                    <a:blip r:embed="rId23"/>
                    <a:stretch>
                      <a:fillRect/>
                    </a:stretch>
                  </pic:blipFill>
                  <pic:spPr>
                    <a:xfrm>
                      <a:off x="0" y="0"/>
                      <a:ext cx="5943600" cy="3900805"/>
                    </a:xfrm>
                    <a:prstGeom prst="rect">
                      <a:avLst/>
                    </a:prstGeom>
                  </pic:spPr>
                </pic:pic>
              </a:graphicData>
            </a:graphic>
          </wp:inline>
        </w:drawing>
      </w:r>
    </w:p>
    <w:p w14:paraId="16D8E11E" w14:textId="1A1E67B2" w:rsidR="00416C5E" w:rsidRDefault="00416C5E" w:rsidP="00416C5E">
      <w:pPr>
        <w:pStyle w:val="Caption"/>
      </w:pPr>
      <w:bookmarkStart w:id="23" w:name="_Ref168771329"/>
      <w:r>
        <w:t xml:space="preserve">Figura </w:t>
      </w:r>
      <w:r>
        <w:fldChar w:fldCharType="begin"/>
      </w:r>
      <w:r>
        <w:instrText xml:space="preserve"> SEQ Figura \* ARABIC </w:instrText>
      </w:r>
      <w:r>
        <w:fldChar w:fldCharType="separate"/>
      </w:r>
      <w:r w:rsidR="00903744">
        <w:rPr>
          <w:noProof/>
        </w:rPr>
        <w:t>13</w:t>
      </w:r>
      <w:r>
        <w:fldChar w:fldCharType="end"/>
      </w:r>
      <w:bookmarkEnd w:id="23"/>
      <w:r>
        <w:t xml:space="preserve">: Países categorizados según su ingreso </w:t>
      </w:r>
      <w:r w:rsidR="00903744">
        <w:t>de acuerdo con el</w:t>
      </w:r>
      <w:r>
        <w:t xml:space="preserve"> criterio del Banco Mundial</w:t>
      </w:r>
    </w:p>
    <w:p w14:paraId="7864E900" w14:textId="73DF669F" w:rsidR="007E74B8" w:rsidRDefault="00733278" w:rsidP="007E74B8">
      <w:r w:rsidRPr="00733278">
        <w:drawing>
          <wp:inline distT="0" distB="0" distL="0" distR="0" wp14:anchorId="5C70DA05" wp14:editId="30F9C4F7">
            <wp:extent cx="5943600" cy="3900805"/>
            <wp:effectExtent l="0" t="0" r="0" b="0"/>
            <wp:docPr id="1669366704" name="Picture 1" descr="A chart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66704" name="Picture 1" descr="A chart of different colored dots&#10;&#10;Description automatically generated"/>
                    <pic:cNvPicPr/>
                  </pic:nvPicPr>
                  <pic:blipFill>
                    <a:blip r:embed="rId24"/>
                    <a:stretch>
                      <a:fillRect/>
                    </a:stretch>
                  </pic:blipFill>
                  <pic:spPr>
                    <a:xfrm>
                      <a:off x="0" y="0"/>
                      <a:ext cx="5943600" cy="3900805"/>
                    </a:xfrm>
                    <a:prstGeom prst="rect">
                      <a:avLst/>
                    </a:prstGeom>
                  </pic:spPr>
                </pic:pic>
              </a:graphicData>
            </a:graphic>
          </wp:inline>
        </w:drawing>
      </w:r>
    </w:p>
    <w:p w14:paraId="5BF8E1AE" w14:textId="0CC3DC8A" w:rsidR="007E74B8" w:rsidRDefault="007E74B8" w:rsidP="00461EDF">
      <w:pPr>
        <w:pStyle w:val="Caption"/>
      </w:pPr>
      <w:bookmarkStart w:id="24" w:name="_Ref168771337"/>
      <w:r w:rsidRPr="00733278">
        <w:lastRenderedPageBreak/>
        <w:t xml:space="preserve">Figura </w:t>
      </w:r>
      <w:r w:rsidRPr="00733278">
        <w:fldChar w:fldCharType="begin"/>
      </w:r>
      <w:r w:rsidRPr="00733278">
        <w:instrText xml:space="preserve"> SEQ Figura \* ARABIC </w:instrText>
      </w:r>
      <w:r w:rsidRPr="00733278">
        <w:fldChar w:fldCharType="separate"/>
      </w:r>
      <w:r w:rsidR="00903744" w:rsidRPr="00733278">
        <w:t>14</w:t>
      </w:r>
      <w:r w:rsidRPr="00733278">
        <w:fldChar w:fldCharType="end"/>
      </w:r>
      <w:bookmarkEnd w:id="24"/>
      <w:r w:rsidRPr="00733278">
        <w:t xml:space="preserve">: </w:t>
      </w:r>
      <w:proofErr w:type="spellStart"/>
      <w:r w:rsidR="00733278" w:rsidRPr="00733278">
        <w:t>Scatterplot</w:t>
      </w:r>
      <w:proofErr w:type="spellEnd"/>
      <w:r w:rsidR="00733278" w:rsidRPr="00733278">
        <w:t xml:space="preserve"> que muestra la distribución de los países en función en 7 clústeres </w:t>
      </w:r>
    </w:p>
    <w:p w14:paraId="2E8AFBF5" w14:textId="77777777" w:rsidR="00461EDF" w:rsidRDefault="00461EDF" w:rsidP="007E74B8">
      <w:pPr>
        <w:pStyle w:val="Heading3"/>
      </w:pPr>
      <w:bookmarkStart w:id="25" w:name="_Toc168760272"/>
    </w:p>
    <w:p w14:paraId="436F8DF8" w14:textId="77777777" w:rsidR="00461EDF" w:rsidRDefault="007E74B8" w:rsidP="007E74B8">
      <w:pPr>
        <w:pStyle w:val="Heading3"/>
      </w:pPr>
      <w:commentRangeStart w:id="26"/>
      <w:r w:rsidRPr="00253BA8">
        <w:t>Métodos descriptivos</w:t>
      </w:r>
      <w:commentRangeEnd w:id="26"/>
    </w:p>
    <w:p w14:paraId="2A761109" w14:textId="77777777" w:rsidR="00461EDF" w:rsidRDefault="007E74B8" w:rsidP="00461EDF">
      <w:r>
        <w:rPr>
          <w:rStyle w:val="CommentReference"/>
        </w:rPr>
        <w:commentReference w:id="26"/>
      </w:r>
      <w:bookmarkEnd w:id="25"/>
    </w:p>
    <w:p w14:paraId="334EAF41" w14:textId="587F65ED" w:rsidR="00461EDF" w:rsidRDefault="00461EDF" w:rsidP="00461EDF">
      <w:r w:rsidRPr="005324C0">
        <w:t xml:space="preserve">Nuestro análisis </w:t>
      </w:r>
      <w:r>
        <w:t>consta</w:t>
      </w:r>
      <w:r w:rsidRPr="005324C0">
        <w:t xml:space="preserve"> de: (1) Métodos descriptivos que incluyen técnicas </w:t>
      </w:r>
      <w:r>
        <w:t>estadísticas</w:t>
      </w:r>
      <w:r w:rsidRPr="005324C0">
        <w:t xml:space="preserve"> y </w:t>
      </w:r>
      <w:r>
        <w:t>v</w:t>
      </w:r>
      <w:r w:rsidRPr="005324C0">
        <w:t xml:space="preserve">isualización de datos para caracterizar y comparar países; (2) Técnicas de </w:t>
      </w:r>
      <w:proofErr w:type="spellStart"/>
      <w:r w:rsidRPr="005324C0">
        <w:t>clustering</w:t>
      </w:r>
      <w:proofErr w:type="spellEnd"/>
      <w:r w:rsidRPr="005324C0">
        <w:t xml:space="preserve"> como K-</w:t>
      </w:r>
      <w:proofErr w:type="spellStart"/>
      <w:r w:rsidRPr="005324C0">
        <w:t>means</w:t>
      </w:r>
      <w:proofErr w:type="spellEnd"/>
      <w:r w:rsidRPr="005324C0">
        <w:t xml:space="preserve"> para identificar agrupaciones de países con patrones de desarrollo similares; y (3) Análisis de series temporales utilizando modelos como ARIMA para evaluar la evolución de los indicadores a lo largo del tiempo.</w:t>
      </w:r>
    </w:p>
    <w:p w14:paraId="65F0B4B3" w14:textId="6CA62A26" w:rsidR="007E74B8" w:rsidRDefault="007E74B8" w:rsidP="007E74B8">
      <w:pPr>
        <w:pStyle w:val="Heading3"/>
      </w:pPr>
    </w:p>
    <w:p w14:paraId="27793B38" w14:textId="77777777" w:rsidR="007E74B8" w:rsidRDefault="007E74B8" w:rsidP="007E74B8">
      <w:pPr>
        <w:pStyle w:val="Heading2"/>
      </w:pPr>
      <w:bookmarkStart w:id="27" w:name="_Toc168760273"/>
      <w:r>
        <w:t>Descripción de las técnicas de análisis y, si corresponde, de modelado</w:t>
      </w:r>
      <w:bookmarkEnd w:id="27"/>
    </w:p>
    <w:p w14:paraId="70E1A649" w14:textId="44DC3D92" w:rsidR="007E74B8" w:rsidRDefault="007E74B8" w:rsidP="007E74B8">
      <w:pPr>
        <w:pStyle w:val="Heading2"/>
      </w:pPr>
      <w:bookmarkStart w:id="28" w:name="_Toc168760274"/>
      <w:r>
        <w:t>Descripción de la selección de características</w:t>
      </w:r>
      <w:bookmarkEnd w:id="28"/>
    </w:p>
    <w:p w14:paraId="7D6C24C9" w14:textId="77777777" w:rsidR="007E74B8" w:rsidRDefault="007E74B8" w:rsidP="007E74B8"/>
    <w:p w14:paraId="1BB541A6" w14:textId="5032E8BF" w:rsidR="007E74B8" w:rsidRDefault="007E74B8" w:rsidP="007E74B8">
      <w:pPr>
        <w:pStyle w:val="Heading2"/>
      </w:pPr>
      <w:bookmarkStart w:id="29" w:name="_Toc168760275"/>
      <w:r>
        <w:t>Descripción de las métricas de evaluación de los modelos</w:t>
      </w:r>
      <w:bookmarkEnd w:id="29"/>
    </w:p>
    <w:p w14:paraId="49C6786D" w14:textId="77777777" w:rsidR="007E74B8" w:rsidRPr="007E74B8" w:rsidRDefault="007E74B8" w:rsidP="007E74B8"/>
    <w:p w14:paraId="13A42BFD" w14:textId="604421F6" w:rsidR="007E74B8" w:rsidRDefault="007E74B8" w:rsidP="007E74B8">
      <w:pPr>
        <w:pStyle w:val="Heading2"/>
      </w:pPr>
      <w:bookmarkStart w:id="30" w:name="_Toc168760276"/>
      <w:r>
        <w:t>Descripción de los métodos estadísticos utilizados</w:t>
      </w:r>
      <w:bookmarkEnd w:id="30"/>
    </w:p>
    <w:p w14:paraId="44378E52" w14:textId="77777777" w:rsidR="00DD7617" w:rsidRDefault="00DD7617" w:rsidP="00DD7617"/>
    <w:p w14:paraId="26ED2042" w14:textId="77777777" w:rsidR="00816831" w:rsidRDefault="00816831" w:rsidP="00816831">
      <w:pPr>
        <w:pStyle w:val="Heading2"/>
        <w:rPr>
          <w:rFonts w:eastAsia="Times New Roman"/>
        </w:rPr>
      </w:pPr>
      <w:bookmarkStart w:id="31" w:name="_Toc168760277"/>
      <w:r>
        <w:rPr>
          <w:rFonts w:eastAsia="Times New Roman"/>
        </w:rPr>
        <w:t>Herramientas</w:t>
      </w:r>
      <w:bookmarkEnd w:id="31"/>
    </w:p>
    <w:p w14:paraId="13DF4EFB" w14:textId="385D7B83" w:rsidR="00BB4381" w:rsidRDefault="00257D9F" w:rsidP="00816831">
      <w:r>
        <w:t>Tanto para la descarga y preprocesamiento de los datos</w:t>
      </w:r>
      <w:r w:rsidR="00BB4381">
        <w:t>, como para</w:t>
      </w:r>
      <w:r>
        <w:t xml:space="preserve"> el </w:t>
      </w:r>
      <w:r w:rsidR="00816831">
        <w:t>análisis</w:t>
      </w:r>
      <w:r>
        <w:t xml:space="preserve"> exploratorio, </w:t>
      </w:r>
      <w:r w:rsidR="00BB4381">
        <w:t xml:space="preserve">y </w:t>
      </w:r>
      <w:r>
        <w:t>el modelado</w:t>
      </w:r>
      <w:r w:rsidR="00BB4381">
        <w:t xml:space="preserve">, </w:t>
      </w:r>
      <w:r w:rsidR="00816831">
        <w:t xml:space="preserve">utilizaremos </w:t>
      </w:r>
      <w:r w:rsidR="001458AB">
        <w:t>P</w:t>
      </w:r>
      <w:r w:rsidR="00BB4381">
        <w:t xml:space="preserve">ython corriendo sobre la </w:t>
      </w:r>
      <w:r w:rsidR="001458AB">
        <w:t>IDE</w:t>
      </w:r>
      <w:r w:rsidR="00BB4381">
        <w:t xml:space="preserve"> </w:t>
      </w:r>
      <w:r w:rsidR="001458AB">
        <w:t>V</w:t>
      </w:r>
      <w:r w:rsidR="00BB4381">
        <w:t xml:space="preserve">isual </w:t>
      </w:r>
      <w:r w:rsidR="001458AB">
        <w:t>S</w:t>
      </w:r>
      <w:r w:rsidR="00BB4381">
        <w:t xml:space="preserve">tudio </w:t>
      </w:r>
      <w:proofErr w:type="spellStart"/>
      <w:r w:rsidR="001458AB">
        <w:t>C</w:t>
      </w:r>
      <w:r w:rsidR="00BB4381">
        <w:t>ode</w:t>
      </w:r>
      <w:proofErr w:type="spellEnd"/>
      <w:r w:rsidR="00BB4381">
        <w:t>.</w:t>
      </w:r>
    </w:p>
    <w:p w14:paraId="52119AB2" w14:textId="2CC908E4" w:rsidR="00816831" w:rsidRDefault="00BB4381" w:rsidP="00816831">
      <w:r>
        <w:t xml:space="preserve">Dentro de </w:t>
      </w:r>
      <w:r w:rsidR="001458AB">
        <w:t>Python</w:t>
      </w:r>
      <w:r>
        <w:t xml:space="preserve"> usaremos </w:t>
      </w:r>
      <w:r w:rsidR="00816831">
        <w:t xml:space="preserve">las siguientes </w:t>
      </w:r>
      <w:r>
        <w:t xml:space="preserve">bibliotecas y </w:t>
      </w:r>
      <w:r w:rsidR="00F44971">
        <w:t>librerías</w:t>
      </w:r>
      <w:r w:rsidR="00816831">
        <w:t>:</w:t>
      </w:r>
    </w:p>
    <w:p w14:paraId="29291274" w14:textId="4773B44C" w:rsidR="00816831" w:rsidRDefault="00816831" w:rsidP="00BB4381">
      <w:pPr>
        <w:pStyle w:val="ListParagraph"/>
        <w:numPr>
          <w:ilvl w:val="0"/>
          <w:numId w:val="9"/>
        </w:numPr>
      </w:pPr>
      <w:r>
        <w:t xml:space="preserve">Selenium: </w:t>
      </w:r>
      <w:r w:rsidR="00BB4381">
        <w:t xml:space="preserve">Se utiliza para </w:t>
      </w:r>
      <w:r>
        <w:t>automatiza</w:t>
      </w:r>
      <w:r w:rsidR="00BB4381">
        <w:t xml:space="preserve">r </w:t>
      </w:r>
      <w:r>
        <w:t>la descarga de datos desde la web.</w:t>
      </w:r>
    </w:p>
    <w:p w14:paraId="27B5B400" w14:textId="603CAB57" w:rsidR="00816831" w:rsidRDefault="00816831" w:rsidP="00BB4381">
      <w:pPr>
        <w:pStyle w:val="ListParagraph"/>
        <w:numPr>
          <w:ilvl w:val="0"/>
          <w:numId w:val="9"/>
        </w:numPr>
      </w:pPr>
      <w:r>
        <w:t xml:space="preserve">OpenPyXL: </w:t>
      </w:r>
      <w:r w:rsidR="00BB4381">
        <w:t>Se utiliza p</w:t>
      </w:r>
      <w:r>
        <w:t xml:space="preserve">ara </w:t>
      </w:r>
      <w:r w:rsidR="00BB4381">
        <w:t xml:space="preserve">manipular los </w:t>
      </w:r>
      <w:r>
        <w:t>archivos Excel durante el preprocesamiento de datos.</w:t>
      </w:r>
    </w:p>
    <w:p w14:paraId="00C71EE6" w14:textId="075FA8B1" w:rsidR="00816831" w:rsidRDefault="00816831" w:rsidP="00BB4381">
      <w:pPr>
        <w:pStyle w:val="ListParagraph"/>
        <w:numPr>
          <w:ilvl w:val="0"/>
          <w:numId w:val="9"/>
        </w:numPr>
      </w:pPr>
      <w:r>
        <w:t>Pandas y NumPy</w:t>
      </w:r>
      <w:r w:rsidR="00BB4381">
        <w:t>:</w:t>
      </w:r>
      <w:r>
        <w:t xml:space="preserve"> </w:t>
      </w:r>
      <w:r w:rsidR="00BB4381">
        <w:t xml:space="preserve">Se utilizan </w:t>
      </w:r>
      <w:r>
        <w:t>para manipulación y análisis de datos.</w:t>
      </w:r>
    </w:p>
    <w:p w14:paraId="71F90830" w14:textId="4A14DAE2" w:rsidR="00816831" w:rsidRDefault="00816831" w:rsidP="00BB4381">
      <w:pPr>
        <w:pStyle w:val="ListParagraph"/>
        <w:numPr>
          <w:ilvl w:val="0"/>
          <w:numId w:val="9"/>
        </w:numPr>
      </w:pPr>
      <w:r>
        <w:t>Matplotlib</w:t>
      </w:r>
      <w:r w:rsidR="00BB4381">
        <w:t xml:space="preserve"> y </w:t>
      </w:r>
      <w:r>
        <w:t>Seaborn</w:t>
      </w:r>
      <w:r w:rsidR="00BB4381">
        <w:t>:</w:t>
      </w:r>
      <w:r>
        <w:t xml:space="preserve"> </w:t>
      </w:r>
      <w:r w:rsidR="00BB4381">
        <w:t xml:space="preserve">Se utilizan </w:t>
      </w:r>
      <w:r>
        <w:t>para la visualización de datos.</w:t>
      </w:r>
    </w:p>
    <w:p w14:paraId="36E59D99" w14:textId="77777777" w:rsidR="00BB4381" w:rsidRDefault="00BB4381" w:rsidP="00BB4381">
      <w:pPr>
        <w:pStyle w:val="ListParagraph"/>
        <w:numPr>
          <w:ilvl w:val="0"/>
          <w:numId w:val="9"/>
        </w:numPr>
      </w:pPr>
      <w:r>
        <w:t>PDFPages de Matplotlib: Para generar reportes en PDF con gráficos de los análisis realizados.</w:t>
      </w:r>
    </w:p>
    <w:p w14:paraId="3F1F9917" w14:textId="15BCD6A1" w:rsidR="00BB4381" w:rsidRDefault="00BB4381" w:rsidP="00BB4381">
      <w:pPr>
        <w:pStyle w:val="ListParagraph"/>
        <w:numPr>
          <w:ilvl w:val="0"/>
          <w:numId w:val="9"/>
        </w:numPr>
      </w:pPr>
      <w:r>
        <w:t>H</w:t>
      </w:r>
      <w:r w:rsidRPr="00BB4381">
        <w:t>oloviews</w:t>
      </w:r>
      <w:r>
        <w:t xml:space="preserve"> y </w:t>
      </w:r>
      <w:r w:rsidRPr="00BB4381">
        <w:t>bokeh</w:t>
      </w:r>
      <w:r>
        <w:t xml:space="preserve">: Se utilizan para la visualización </w:t>
      </w:r>
      <w:r w:rsidR="00F44971">
        <w:t>dinámica</w:t>
      </w:r>
      <w:r>
        <w:t xml:space="preserve"> de datos</w:t>
      </w:r>
    </w:p>
    <w:p w14:paraId="79BC00D6" w14:textId="7B70B7E7" w:rsidR="00816831" w:rsidRDefault="00816831" w:rsidP="00BB4381">
      <w:pPr>
        <w:pStyle w:val="ListParagraph"/>
        <w:numPr>
          <w:ilvl w:val="0"/>
          <w:numId w:val="9"/>
        </w:numPr>
      </w:pPr>
      <w:r>
        <w:t>Scikit-learn</w:t>
      </w:r>
      <w:r w:rsidR="00BB4381">
        <w:t>: Se utiliza para aplicar</w:t>
      </w:r>
      <w:r>
        <w:t xml:space="preserve"> las técnicas de clustering</w:t>
      </w:r>
      <w:r w:rsidR="00BB4381">
        <w:t xml:space="preserve"> en la etapa de modelado</w:t>
      </w:r>
    </w:p>
    <w:p w14:paraId="6877300B" w14:textId="68C2E0C2" w:rsidR="00F44971" w:rsidRDefault="00F44971" w:rsidP="00F44971">
      <w:pPr>
        <w:pStyle w:val="ListParagraph"/>
        <w:numPr>
          <w:ilvl w:val="1"/>
          <w:numId w:val="9"/>
        </w:numPr>
      </w:pPr>
      <w:r>
        <w:t>StandardScaler</w:t>
      </w:r>
    </w:p>
    <w:p w14:paraId="3F7B1440" w14:textId="17355D67" w:rsidR="00F44971" w:rsidRDefault="00F44971" w:rsidP="00F44971">
      <w:pPr>
        <w:pStyle w:val="ListParagraph"/>
        <w:numPr>
          <w:ilvl w:val="1"/>
          <w:numId w:val="9"/>
        </w:numPr>
      </w:pPr>
      <w:r>
        <w:t>KMeans</w:t>
      </w:r>
    </w:p>
    <w:p w14:paraId="0549D23B" w14:textId="754CF39C" w:rsidR="00F44971" w:rsidRDefault="00F44971" w:rsidP="00F44971">
      <w:pPr>
        <w:pStyle w:val="ListParagraph"/>
        <w:numPr>
          <w:ilvl w:val="1"/>
          <w:numId w:val="9"/>
        </w:numPr>
      </w:pPr>
      <w:r>
        <w:t>silhouette_score</w:t>
      </w:r>
    </w:p>
    <w:p w14:paraId="3C791099" w14:textId="0779B039" w:rsidR="00816831" w:rsidRDefault="00816831" w:rsidP="00BB4381">
      <w:pPr>
        <w:pStyle w:val="ListParagraph"/>
        <w:numPr>
          <w:ilvl w:val="0"/>
          <w:numId w:val="9"/>
        </w:numPr>
      </w:pPr>
      <w:r>
        <w:t>Statsmodels</w:t>
      </w:r>
      <w:r w:rsidR="00BB4381">
        <w:t>: Se utiliza</w:t>
      </w:r>
      <w:r>
        <w:t xml:space="preserve"> para el análisis de series temporales, incluyendo modelos ARIMA.</w:t>
      </w:r>
    </w:p>
    <w:p w14:paraId="0FC0BBB9" w14:textId="21E76C4A" w:rsidR="00816831" w:rsidRDefault="00816831" w:rsidP="00BB4381">
      <w:pPr>
        <w:pStyle w:val="ListParagraph"/>
        <w:numPr>
          <w:ilvl w:val="0"/>
          <w:numId w:val="9"/>
        </w:numPr>
      </w:pPr>
      <w:r>
        <w:t xml:space="preserve">Jupyter Notebooks: </w:t>
      </w:r>
      <w:r w:rsidR="00BB4381">
        <w:t xml:space="preserve">Se utiliza para la etapa de </w:t>
      </w:r>
      <w:r w:rsidR="00F44971">
        <w:t>análisis</w:t>
      </w:r>
      <w:r w:rsidR="00BB4381">
        <w:t xml:space="preserve"> exploratorio. Permite no solo ejecutar </w:t>
      </w:r>
      <w:r w:rsidR="00F44971">
        <w:t>código</w:t>
      </w:r>
      <w:r w:rsidR="00BB4381">
        <w:t xml:space="preserve"> sino </w:t>
      </w:r>
      <w:r w:rsidR="00D120ED">
        <w:t>también</w:t>
      </w:r>
      <w:r w:rsidR="00BB4381">
        <w:t xml:space="preserve"> </w:t>
      </w:r>
      <w:r>
        <w:t>documentar y presentar los análisis de manera interactiva.</w:t>
      </w:r>
    </w:p>
    <w:p w14:paraId="740ED4EE" w14:textId="4891FFC9" w:rsidR="00BB4381" w:rsidRDefault="00BB4381" w:rsidP="00BB4381">
      <w:r>
        <w:t xml:space="preserve">Adicionalmente a las </w:t>
      </w:r>
      <w:r w:rsidR="00F44971">
        <w:t>librerías</w:t>
      </w:r>
      <w:r>
        <w:t xml:space="preserve"> de Python, se utilizaron los siguientes programas de oficina:</w:t>
      </w:r>
    </w:p>
    <w:p w14:paraId="6FEE6B91" w14:textId="10D26F91" w:rsidR="00816831" w:rsidRDefault="00816831" w:rsidP="00BB4381">
      <w:pPr>
        <w:pStyle w:val="ListParagraph"/>
        <w:numPr>
          <w:ilvl w:val="0"/>
          <w:numId w:val="10"/>
        </w:numPr>
      </w:pPr>
      <w:r>
        <w:t>Microsoft Excel: Para la gestión inicial de los datos descargados y la generación de la metadata necesaria.</w:t>
      </w:r>
    </w:p>
    <w:p w14:paraId="0F78C368" w14:textId="54C3CD24" w:rsidR="00816831" w:rsidRDefault="00BB4381" w:rsidP="002D67D1">
      <w:pPr>
        <w:pStyle w:val="ListParagraph"/>
        <w:numPr>
          <w:ilvl w:val="0"/>
          <w:numId w:val="10"/>
        </w:numPr>
      </w:pPr>
      <w:r>
        <w:t>Microsoft Word: Para la elaboración de este documento</w:t>
      </w:r>
    </w:p>
    <w:p w14:paraId="3659F4F4" w14:textId="766A90AF" w:rsidR="00253BA8" w:rsidRDefault="00253BA8" w:rsidP="005377A7">
      <w:pPr>
        <w:pStyle w:val="ListParagraph"/>
        <w:numPr>
          <w:ilvl w:val="0"/>
          <w:numId w:val="6"/>
        </w:numPr>
      </w:pPr>
    </w:p>
    <w:p w14:paraId="4B21B369" w14:textId="77777777" w:rsidR="007E74B8" w:rsidRDefault="007E74B8" w:rsidP="007E74B8">
      <w:pPr>
        <w:pStyle w:val="Heading1"/>
      </w:pPr>
      <w:bookmarkStart w:id="32" w:name="_Toc168760278"/>
      <w:r>
        <w:t>Resultados y discusión:</w:t>
      </w:r>
      <w:bookmarkEnd w:id="32"/>
    </w:p>
    <w:p w14:paraId="66ECA7EC" w14:textId="77777777" w:rsidR="007E74B8" w:rsidRDefault="007E74B8" w:rsidP="007E74B8">
      <w:pPr>
        <w:numPr>
          <w:ilvl w:val="1"/>
          <w:numId w:val="6"/>
        </w:numPr>
        <w:spacing w:after="0" w:line="276" w:lineRule="auto"/>
        <w:jc w:val="left"/>
      </w:pPr>
      <w:r>
        <w:t>Presentación y análisis de resultados obtenidos</w:t>
      </w:r>
    </w:p>
    <w:p w14:paraId="1FF2EE57" w14:textId="77777777" w:rsidR="007E74B8" w:rsidRDefault="007E74B8" w:rsidP="007E74B8">
      <w:pPr>
        <w:numPr>
          <w:ilvl w:val="1"/>
          <w:numId w:val="6"/>
        </w:numPr>
        <w:spacing w:after="0" w:line="276" w:lineRule="auto"/>
        <w:jc w:val="left"/>
      </w:pPr>
      <w:r>
        <w:t>Discusión de los resultados y su relevancia</w:t>
      </w:r>
    </w:p>
    <w:p w14:paraId="45AE3EC5" w14:textId="77777777" w:rsidR="007E74B8" w:rsidRDefault="007E74B8" w:rsidP="007E74B8">
      <w:pPr>
        <w:numPr>
          <w:ilvl w:val="1"/>
          <w:numId w:val="6"/>
        </w:numPr>
        <w:spacing w:after="0" w:line="276" w:lineRule="auto"/>
        <w:jc w:val="left"/>
      </w:pPr>
      <w:r>
        <w:t>Limitaciones y posibles mejoras</w:t>
      </w:r>
    </w:p>
    <w:p w14:paraId="48AAEA20" w14:textId="77777777" w:rsidR="007E74B8" w:rsidRDefault="007E74B8" w:rsidP="007E74B8">
      <w:pPr>
        <w:pStyle w:val="Heading1"/>
      </w:pPr>
      <w:bookmarkStart w:id="33" w:name="_Toc168760279"/>
      <w:r>
        <w:t>Conclusión:</w:t>
      </w:r>
      <w:bookmarkEnd w:id="33"/>
    </w:p>
    <w:p w14:paraId="5FE4B04E" w14:textId="77777777" w:rsidR="007E74B8" w:rsidRDefault="007E74B8" w:rsidP="007E74B8">
      <w:pPr>
        <w:numPr>
          <w:ilvl w:val="1"/>
          <w:numId w:val="6"/>
        </w:numPr>
        <w:spacing w:after="0" w:line="276" w:lineRule="auto"/>
        <w:jc w:val="left"/>
      </w:pPr>
      <w:r>
        <w:t>Resumen de los hallazgos principales</w:t>
      </w:r>
    </w:p>
    <w:p w14:paraId="634C82A4" w14:textId="77777777" w:rsidR="007E74B8" w:rsidRDefault="007E74B8" w:rsidP="007E74B8">
      <w:pPr>
        <w:numPr>
          <w:ilvl w:val="1"/>
          <w:numId w:val="6"/>
        </w:numPr>
        <w:spacing w:after="0" w:line="276" w:lineRule="auto"/>
        <w:jc w:val="left"/>
      </w:pPr>
      <w:r>
        <w:t>Conclusiones generales y su relación con los objetivos del trabajo</w:t>
      </w:r>
    </w:p>
    <w:p w14:paraId="093CB369" w14:textId="77777777" w:rsidR="007E74B8" w:rsidRDefault="007E74B8" w:rsidP="007E74B8">
      <w:pPr>
        <w:numPr>
          <w:ilvl w:val="1"/>
          <w:numId w:val="6"/>
        </w:numPr>
        <w:spacing w:after="0" w:line="276" w:lineRule="auto"/>
        <w:jc w:val="left"/>
      </w:pPr>
      <w:r>
        <w:t>Recomendaciones para futuros trabajos</w:t>
      </w:r>
    </w:p>
    <w:p w14:paraId="3F58C106" w14:textId="0B965BE5" w:rsidR="00EA4485" w:rsidRDefault="003615A4" w:rsidP="003615A4">
      <w:pPr>
        <w:spacing w:before="100" w:beforeAutospacing="1" w:after="100" w:afterAutospacing="1"/>
        <w:rPr>
          <w:rFonts w:eastAsia="Times New Roman" w:cs="Arial"/>
          <w:kern w:val="0"/>
          <w14:ligatures w14:val="none"/>
        </w:rPr>
      </w:pPr>
      <w:r w:rsidRPr="003615A4">
        <w:rPr>
          <w:rFonts w:eastAsia="Times New Roman" w:cs="Arial"/>
          <w:kern w:val="0"/>
          <w14:ligatures w14:val="none"/>
        </w:rPr>
        <w:t>Esperamos que este enfoque analítico revele patrones subyacentes en la trayectoria de desarrollo de los países estudiados, ofreciendo así una base de conocimiento que pueda servir para futuras investigaciones y para la formulación de políticas más efectivas hacia el desarrollo sostenible.</w:t>
      </w:r>
    </w:p>
    <w:p w14:paraId="3A90C7CF" w14:textId="11E5BF94" w:rsidR="00EA4485" w:rsidRDefault="00F44971" w:rsidP="00EA4485">
      <w:pPr>
        <w:pStyle w:val="Heading1"/>
        <w:rPr>
          <w:rFonts w:eastAsia="Times New Roman"/>
        </w:rPr>
      </w:pPr>
      <w:bookmarkStart w:id="34" w:name="_Toc168760280"/>
      <w:r>
        <w:rPr>
          <w:rFonts w:eastAsia="Times New Roman"/>
        </w:rPr>
        <w:t>Bibliografía</w:t>
      </w:r>
      <w:r w:rsidR="00EA4485">
        <w:rPr>
          <w:rFonts w:eastAsia="Times New Roman"/>
        </w:rPr>
        <w:t xml:space="preserve"> y Referencias</w:t>
      </w:r>
      <w:bookmarkEnd w:id="34"/>
    </w:p>
    <w:p w14:paraId="79A8CFDD" w14:textId="5140082D" w:rsidR="00B7629A" w:rsidRPr="00FF65FA" w:rsidRDefault="00D248C1" w:rsidP="00D248C1">
      <w:pPr>
        <w:rPr>
          <w:lang w:val="en-US"/>
        </w:rPr>
      </w:pPr>
      <w:r>
        <w:t xml:space="preserve">[1] </w:t>
      </w:r>
      <w:r w:rsidRPr="00D248C1">
        <w:rPr>
          <w:rFonts w:ascii="Open Sans" w:hAnsi="Open Sans" w:cs="Open Sans"/>
          <w:sz w:val="23"/>
          <w:szCs w:val="23"/>
        </w:rPr>
        <w:t xml:space="preserve">Fernando Antonio Ignacio González, </w:t>
      </w:r>
      <w:r w:rsidRPr="00D248C1">
        <w:t xml:space="preserve">Silvia London, </w:t>
      </w:r>
      <w:r w:rsidR="00F44971" w:rsidRPr="00D248C1">
        <w:t>María</w:t>
      </w:r>
      <w:r w:rsidRPr="00D248C1">
        <w:t xml:space="preserve"> Emma Santos</w:t>
      </w:r>
      <w:r>
        <w:t xml:space="preserve"> (2012). </w:t>
      </w:r>
      <w:hyperlink r:id="rId29" w:history="1">
        <w:r w:rsidR="00DA2E84" w:rsidRPr="00FF65FA">
          <w:rPr>
            <w:rStyle w:val="Hyperlink"/>
            <w:lang w:val="en-US"/>
          </w:rPr>
          <w:t>The Journal of International Trade &amp; Economic Development</w:t>
        </w:r>
      </w:hyperlink>
      <w:r w:rsidRPr="00FF65FA">
        <w:rPr>
          <w:lang w:val="en-US"/>
        </w:rPr>
        <w:t xml:space="preserve">. </w:t>
      </w:r>
      <w:hyperlink r:id="rId30" w:history="1">
        <w:r w:rsidRPr="00FF65FA">
          <w:rPr>
            <w:lang w:val="en-US"/>
          </w:rPr>
          <w:t>The Journal of International Trade &amp; Economic Development</w:t>
        </w:r>
      </w:hyperlink>
      <w:r w:rsidRPr="00FF65FA">
        <w:rPr>
          <w:lang w:val="en-US"/>
        </w:rPr>
        <w:t>.</w:t>
      </w:r>
    </w:p>
    <w:p w14:paraId="6C68C6A6" w14:textId="64D36D61" w:rsidR="00D248C1" w:rsidRPr="00FF65FA" w:rsidRDefault="00D248C1" w:rsidP="00D248C1">
      <w:pPr>
        <w:rPr>
          <w:lang w:val="en-US"/>
        </w:rPr>
      </w:pPr>
      <w:r w:rsidRPr="00FF65FA">
        <w:rPr>
          <w:lang w:val="en-US"/>
        </w:rPr>
        <w:t>[2] Alan M. Taylor (1994).</w:t>
      </w:r>
      <w:hyperlink r:id="rId31" w:history="1">
        <w:r w:rsidRPr="00FF65FA">
          <w:rPr>
            <w:rStyle w:val="Hyperlink"/>
            <w:lang w:val="en-US"/>
          </w:rPr>
          <w:t>Three Phases of Argentine Economic Growth</w:t>
        </w:r>
      </w:hyperlink>
      <w:r w:rsidR="00DA2E84" w:rsidRPr="00FF65FA">
        <w:rPr>
          <w:lang w:val="en-US"/>
        </w:rPr>
        <w:t xml:space="preserve">. National </w:t>
      </w:r>
      <w:r w:rsidR="00F44971" w:rsidRPr="00FF65FA">
        <w:rPr>
          <w:lang w:val="en-US"/>
        </w:rPr>
        <w:t>Bureau</w:t>
      </w:r>
      <w:r w:rsidR="00DA2E84" w:rsidRPr="00FF65FA">
        <w:rPr>
          <w:lang w:val="en-US"/>
        </w:rPr>
        <w:t xml:space="preserve"> of economic research</w:t>
      </w:r>
      <w:r w:rsidR="00903435" w:rsidRPr="00FF65FA">
        <w:rPr>
          <w:lang w:val="en-US"/>
        </w:rPr>
        <w:t>.</w:t>
      </w:r>
    </w:p>
    <w:p w14:paraId="3302813F" w14:textId="1E97DE9B" w:rsidR="00D248C1" w:rsidRPr="00FF65FA" w:rsidRDefault="00903435" w:rsidP="00D248C1">
      <w:pPr>
        <w:rPr>
          <w:lang w:val="en-US"/>
        </w:rPr>
      </w:pPr>
      <w:r w:rsidRPr="00FF65FA">
        <w:rPr>
          <w:lang w:val="en-US"/>
        </w:rPr>
        <w:t xml:space="preserve">[3] Robert J. Barro (1996). </w:t>
      </w:r>
      <w:hyperlink r:id="rId32" w:history="1">
        <w:r w:rsidRPr="00FF65FA">
          <w:rPr>
            <w:rStyle w:val="Hyperlink"/>
            <w:lang w:val="en-US"/>
          </w:rPr>
          <w:t>Determinants of Economic Growth: A Cross-Country Empirical Study</w:t>
        </w:r>
      </w:hyperlink>
      <w:r w:rsidRPr="00FF65FA">
        <w:rPr>
          <w:lang w:val="en-US"/>
        </w:rPr>
        <w:t xml:space="preserve">. National </w:t>
      </w:r>
      <w:r w:rsidR="00F44971" w:rsidRPr="00FF65FA">
        <w:rPr>
          <w:lang w:val="en-US"/>
        </w:rPr>
        <w:t>Bureau</w:t>
      </w:r>
      <w:r w:rsidRPr="00FF65FA">
        <w:rPr>
          <w:lang w:val="en-US"/>
        </w:rPr>
        <w:t xml:space="preserve"> of economic research.</w:t>
      </w:r>
    </w:p>
    <w:p w14:paraId="5DB5E03B" w14:textId="70140CFE" w:rsidR="00903435" w:rsidRPr="00FF65FA" w:rsidRDefault="00903435" w:rsidP="00D248C1">
      <w:pPr>
        <w:rPr>
          <w:lang w:val="en-US"/>
        </w:rPr>
      </w:pPr>
      <w:r w:rsidRPr="00FF65FA">
        <w:rPr>
          <w:lang w:val="en-US"/>
        </w:rPr>
        <w:t xml:space="preserve">[4] Daniel Landau (1986). </w:t>
      </w:r>
      <w:hyperlink r:id="rId33" w:history="1">
        <w:r w:rsidRPr="00FF65FA">
          <w:rPr>
            <w:rStyle w:val="Hyperlink"/>
            <w:lang w:val="en-US"/>
          </w:rPr>
          <w:t>Government and Economic Growth in the Less Developed Countries: An Empirical Study for 1960-1980</w:t>
        </w:r>
      </w:hyperlink>
      <w:r w:rsidRPr="00FF65FA">
        <w:rPr>
          <w:lang w:val="en-US"/>
        </w:rPr>
        <w:t>. Universidad de Connecticut</w:t>
      </w:r>
    </w:p>
    <w:p w14:paraId="4DDF8185" w14:textId="44C02678" w:rsidR="00903435" w:rsidRPr="00FF65FA" w:rsidRDefault="00903435" w:rsidP="00D248C1">
      <w:pPr>
        <w:rPr>
          <w:lang w:val="en-US"/>
        </w:rPr>
      </w:pPr>
      <w:r w:rsidRPr="00FF65FA">
        <w:rPr>
          <w:lang w:val="en-US"/>
        </w:rPr>
        <w:t xml:space="preserve">[5] Michael Timberlake, Jeffrey Kentor (1986). </w:t>
      </w:r>
      <w:hyperlink r:id="rId34" w:history="1">
        <w:r w:rsidRPr="00FF65FA">
          <w:rPr>
            <w:rStyle w:val="Hyperlink"/>
            <w:lang w:val="en-US"/>
          </w:rPr>
          <w:t>Economic Dependence, Overurbanization, and Economic Growth: A Study of Less Developed Countries</w:t>
        </w:r>
      </w:hyperlink>
      <w:r w:rsidRPr="00FF65FA">
        <w:rPr>
          <w:lang w:val="en-US"/>
        </w:rPr>
        <w:t xml:space="preserve">. The sociological quarterly, official Journal of the Midwest Sociological Society. </w:t>
      </w:r>
    </w:p>
    <w:p w14:paraId="387BC397" w14:textId="1A4123B6" w:rsidR="00903435" w:rsidRPr="00FF65FA" w:rsidRDefault="00903435" w:rsidP="00D248C1">
      <w:pPr>
        <w:rPr>
          <w:lang w:val="en-US"/>
        </w:rPr>
      </w:pPr>
      <w:r w:rsidRPr="00FF65FA">
        <w:rPr>
          <w:lang w:val="en-US"/>
        </w:rPr>
        <w:t>[6] Richard Weisskoff</w:t>
      </w:r>
      <w:r w:rsidR="007771C5" w:rsidRPr="00FF65FA">
        <w:rPr>
          <w:lang w:val="en-US"/>
        </w:rPr>
        <w:t xml:space="preserve"> (1970). </w:t>
      </w:r>
      <w:hyperlink r:id="rId35" w:history="1">
        <w:r w:rsidR="007771C5" w:rsidRPr="00FF65FA">
          <w:rPr>
            <w:rStyle w:val="Hyperlink"/>
            <w:lang w:val="en-US"/>
          </w:rPr>
          <w:t>INCOME DISTRIBUTION AND ECONOMIC GROWTH IN PUERTO RICO, ARGENTINA, AND MEXICO</w:t>
        </w:r>
      </w:hyperlink>
      <w:r w:rsidR="007771C5" w:rsidRPr="00FF65FA">
        <w:rPr>
          <w:lang w:val="en-US"/>
        </w:rPr>
        <w:t>. The review of income and wealth.</w:t>
      </w:r>
    </w:p>
    <w:p w14:paraId="3281E648" w14:textId="4D49875F" w:rsidR="00EA4485" w:rsidRPr="0093502D" w:rsidRDefault="007771C5" w:rsidP="0085057A">
      <w:pPr>
        <w:rPr>
          <w:rFonts w:eastAsia="Times New Roman" w:cs="Arial"/>
          <w:kern w:val="0"/>
          <w:lang w:val="en-US"/>
          <w14:ligatures w14:val="none"/>
        </w:rPr>
      </w:pPr>
      <w:r w:rsidRPr="00FF65FA">
        <w:rPr>
          <w:lang w:val="en-US"/>
        </w:rPr>
        <w:t xml:space="preserve">[7] World Bank Open Data, </w:t>
      </w:r>
      <w:hyperlink r:id="rId36" w:history="1">
        <w:r w:rsidRPr="00FF65FA">
          <w:rPr>
            <w:rStyle w:val="Hyperlink"/>
            <w:lang w:val="en-US"/>
          </w:rPr>
          <w:t>Free and open access to global development data</w:t>
        </w:r>
      </w:hyperlink>
      <w:r w:rsidRPr="00FF65FA">
        <w:rPr>
          <w:lang w:val="en-US"/>
        </w:rPr>
        <w:t>.</w:t>
      </w:r>
    </w:p>
    <w:sectPr w:rsidR="00EA4485" w:rsidRPr="0093502D" w:rsidSect="004B6489">
      <w:headerReference w:type="default" r:id="rId37"/>
      <w:headerReference w:type="first" r:id="rId38"/>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Miguel Kiszkurno" w:date="2024-06-03T22:44:00Z" w:initials="MK">
    <w:p w14:paraId="691DDD49" w14:textId="77777777" w:rsidR="007E74B8" w:rsidRDefault="007E74B8" w:rsidP="007E74B8">
      <w:pPr>
        <w:jc w:val="left"/>
      </w:pPr>
      <w:r>
        <w:rPr>
          <w:rStyle w:val="CommentReference"/>
        </w:rPr>
        <w:annotationRef/>
      </w:r>
      <w:r>
        <w:rPr>
          <w:color w:val="000000"/>
          <w:szCs w:val="20"/>
        </w:rPr>
        <w:t>Acá igual: usaría impersonal o tercera persona para las próximas entregas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91DDD4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AB805AC" w16cex:dateUtc="2024-06-04T01: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91DDD49" w16cid:durableId="6AB805A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A4C5C" w14:textId="77777777" w:rsidR="00267093" w:rsidRDefault="00267093" w:rsidP="00210860">
      <w:r>
        <w:separator/>
      </w:r>
    </w:p>
  </w:endnote>
  <w:endnote w:type="continuationSeparator" w:id="0">
    <w:p w14:paraId="28ACDD04" w14:textId="77777777" w:rsidR="00267093" w:rsidRDefault="00267093" w:rsidP="0021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MBX12">
    <w:altName w:val="Cambria"/>
    <w:panose1 w:val="020B0604020202020204"/>
    <w:charset w:val="00"/>
    <w:family w:val="roman"/>
    <w:notTrueType/>
    <w:pitch w:val="default"/>
  </w:font>
  <w:font w:name="CMCSC10">
    <w:altName w:val="Cambria"/>
    <w:panose1 w:val="020B0604020202020204"/>
    <w:charset w:val="00"/>
    <w:family w:val="roman"/>
    <w:notTrueType/>
    <w:pitch w:val="default"/>
  </w:font>
  <w:font w:name="CMTI12">
    <w:altName w:val="Cambria"/>
    <w:panose1 w:val="020B0604020202020204"/>
    <w:charset w:val="00"/>
    <w:family w:val="roman"/>
    <w:notTrueType/>
    <w:pitch w:val="default"/>
  </w:font>
  <w:font w:name="CMBXTI10">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31A28" w14:textId="77777777" w:rsidR="00267093" w:rsidRDefault="00267093" w:rsidP="00210860">
      <w:r>
        <w:separator/>
      </w:r>
    </w:p>
  </w:footnote>
  <w:footnote w:type="continuationSeparator" w:id="0">
    <w:p w14:paraId="52ED2A1F" w14:textId="77777777" w:rsidR="00267093" w:rsidRDefault="00267093" w:rsidP="00210860">
      <w:r>
        <w:continuationSeparator/>
      </w:r>
    </w:p>
  </w:footnote>
  <w:footnote w:id="1">
    <w:p w14:paraId="3D896B2B" w14:textId="77777777" w:rsidR="00361450" w:rsidRPr="00BD48EB" w:rsidRDefault="00361450" w:rsidP="00361450">
      <w:pPr>
        <w:pStyle w:val="FootnoteText"/>
        <w:rPr>
          <w:lang w:val="es-AR"/>
        </w:rPr>
      </w:pPr>
      <w:r>
        <w:rPr>
          <w:rStyle w:val="FootnoteReference"/>
        </w:rPr>
        <w:footnoteRef/>
      </w:r>
      <w:r>
        <w:t xml:space="preserve"> </w:t>
      </w:r>
      <w:r w:rsidRPr="00BD48EB">
        <w:rPr>
          <w:lang w:val="es-AR"/>
        </w:rPr>
        <w:t xml:space="preserve">En todo caso, tomara prioridad para el análisis </w:t>
      </w:r>
      <w:r>
        <w:rPr>
          <w:lang w:val="es-AR"/>
        </w:rPr>
        <w:t>la completitud de datos de Argentina, que es el país donde se enfoca este trabajo.</w:t>
      </w:r>
    </w:p>
  </w:footnote>
  <w:footnote w:id="2">
    <w:p w14:paraId="0109CA2E" w14:textId="77777777" w:rsidR="007E74B8" w:rsidRPr="00744432" w:rsidRDefault="007E74B8" w:rsidP="007E74B8">
      <w:pPr>
        <w:pStyle w:val="FootnoteText"/>
        <w:rPr>
          <w:lang w:val="es-AR"/>
        </w:rPr>
      </w:pPr>
      <w:r>
        <w:rPr>
          <w:rStyle w:val="FootnoteReference"/>
        </w:rPr>
        <w:footnoteRef/>
      </w:r>
      <w:r>
        <w:t xml:space="preserve"> </w:t>
      </w:r>
      <w:r w:rsidRPr="00744432">
        <w:rPr>
          <w:lang w:val="es-AR"/>
        </w:rPr>
        <w:t xml:space="preserve">El </w:t>
      </w:r>
      <w:proofErr w:type="spellStart"/>
      <w:r w:rsidRPr="00744432">
        <w:rPr>
          <w:lang w:val="es-AR"/>
        </w:rPr>
        <w:t>World</w:t>
      </w:r>
      <w:proofErr w:type="spellEnd"/>
      <w:r w:rsidRPr="00744432">
        <w:rPr>
          <w:lang w:val="es-AR"/>
        </w:rPr>
        <w:t xml:space="preserve"> Bank </w:t>
      </w:r>
      <w:r>
        <w:rPr>
          <w:lang w:val="es-AR"/>
        </w:rPr>
        <w:t xml:space="preserve">también </w:t>
      </w:r>
      <w:r w:rsidRPr="00744432">
        <w:rPr>
          <w:lang w:val="es-AR"/>
        </w:rPr>
        <w:t>prove</w:t>
      </w:r>
      <w:r>
        <w:rPr>
          <w:lang w:val="es-AR"/>
        </w:rPr>
        <w:t xml:space="preserve">e </w:t>
      </w:r>
      <w:r w:rsidRPr="00744432">
        <w:rPr>
          <w:lang w:val="es-AR"/>
        </w:rPr>
        <w:t>los datos en formato CSV</w:t>
      </w:r>
      <w:r>
        <w:rPr>
          <w:lang w:val="es-AR"/>
        </w:rPr>
        <w:t xml:space="preserve">, no obstante, hacia más compleja la tarea de descarga ya que por cada indicador requería descargar más de un </w:t>
      </w:r>
      <w:proofErr w:type="spellStart"/>
      <w:r>
        <w:rPr>
          <w:lang w:val="es-AR"/>
        </w:rPr>
        <w:t>csv</w:t>
      </w:r>
      <w:proofErr w:type="spellEnd"/>
      <w:r>
        <w:rPr>
          <w:lang w:val="es-AR"/>
        </w:rPr>
        <w:t xml:space="preserve"> (uno para el indicador y otros dos con </w:t>
      </w:r>
      <w:proofErr w:type="spellStart"/>
      <w:r>
        <w:rPr>
          <w:lang w:val="es-AR"/>
        </w:rPr>
        <w:t>metadata</w:t>
      </w:r>
      <w:proofErr w:type="spellEnd"/>
      <w:r>
        <w:rPr>
          <w:lang w:val="es-A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DD210" w14:textId="09A469FB" w:rsidR="00210860" w:rsidRPr="00210860" w:rsidRDefault="00210860" w:rsidP="00AE5492">
    <w:pPr>
      <w:pStyle w:val="Header"/>
      <w:rPr>
        <w:lang w:val="es-AR"/>
      </w:rPr>
    </w:pPr>
    <w:r w:rsidRPr="00210860">
      <w:rPr>
        <w:lang w:val="es-AR"/>
      </w:rPr>
      <w:t>Taller de T</w:t>
    </w:r>
    <w:r>
      <w:rPr>
        <w:lang w:val="es-AR"/>
      </w:rPr>
      <w:t>esis 1 – Grupo 2</w:t>
    </w:r>
    <w:r>
      <w:rPr>
        <w:lang w:val="es-AR"/>
      </w:rPr>
      <w:tab/>
    </w:r>
    <w:r w:rsidR="00EA4485">
      <w:rPr>
        <w:lang w:val="es-AR"/>
      </w:rPr>
      <w:t>Entrega II</w:t>
    </w:r>
    <w:r w:rsidRPr="00210860">
      <w:rPr>
        <w:lang w:val="es-AR"/>
      </w:rPr>
      <w:tab/>
      <w:t>Eduardo Miguel Kiszkurno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60CB1" w14:textId="1EF58AEF" w:rsidR="004B6489" w:rsidRPr="004B6489" w:rsidRDefault="004B6489" w:rsidP="004B6489">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070F2F"/>
    <w:multiLevelType w:val="hybridMultilevel"/>
    <w:tmpl w:val="64EAB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812741"/>
    <w:multiLevelType w:val="hybridMultilevel"/>
    <w:tmpl w:val="610A2C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33CF4200"/>
    <w:multiLevelType w:val="hybridMultilevel"/>
    <w:tmpl w:val="7F3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903067"/>
    <w:multiLevelType w:val="multilevel"/>
    <w:tmpl w:val="537E6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6506538"/>
    <w:multiLevelType w:val="hybridMultilevel"/>
    <w:tmpl w:val="D31C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167599"/>
    <w:multiLevelType w:val="hybridMultilevel"/>
    <w:tmpl w:val="8EEC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5C1494C"/>
    <w:multiLevelType w:val="hybridMultilevel"/>
    <w:tmpl w:val="7654F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E886A4C"/>
    <w:multiLevelType w:val="hybridMultilevel"/>
    <w:tmpl w:val="7F72D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DB6F6A"/>
    <w:multiLevelType w:val="hybridMultilevel"/>
    <w:tmpl w:val="E98C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B836C6E"/>
    <w:multiLevelType w:val="hybridMultilevel"/>
    <w:tmpl w:val="193C53C0"/>
    <w:lvl w:ilvl="0" w:tplc="0409000F">
      <w:start w:val="1"/>
      <w:numFmt w:val="decimal"/>
      <w:lvlText w:val="%1."/>
      <w:lvlJc w:val="left"/>
      <w:pPr>
        <w:ind w:left="772" w:hanging="360"/>
      </w:pPr>
    </w:lvl>
    <w:lvl w:ilvl="1" w:tplc="04090019">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10" w15:restartNumberingAfterBreak="0">
    <w:nsid w:val="60E21426"/>
    <w:multiLevelType w:val="hybridMultilevel"/>
    <w:tmpl w:val="6F045F4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1" w15:restartNumberingAfterBreak="0">
    <w:nsid w:val="7A7C420C"/>
    <w:multiLevelType w:val="multilevel"/>
    <w:tmpl w:val="1862E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E9E3521"/>
    <w:multiLevelType w:val="hybridMultilevel"/>
    <w:tmpl w:val="C44A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5282717">
    <w:abstractNumId w:val="11"/>
  </w:num>
  <w:num w:numId="2" w16cid:durableId="1621572990">
    <w:abstractNumId w:val="5"/>
  </w:num>
  <w:num w:numId="3" w16cid:durableId="765688974">
    <w:abstractNumId w:val="2"/>
  </w:num>
  <w:num w:numId="4" w16cid:durableId="1979528864">
    <w:abstractNumId w:val="8"/>
  </w:num>
  <w:num w:numId="5" w16cid:durableId="429590367">
    <w:abstractNumId w:val="12"/>
  </w:num>
  <w:num w:numId="6" w16cid:durableId="1575624914">
    <w:abstractNumId w:val="9"/>
  </w:num>
  <w:num w:numId="7" w16cid:durableId="1644894627">
    <w:abstractNumId w:val="1"/>
  </w:num>
  <w:num w:numId="8" w16cid:durableId="111749770">
    <w:abstractNumId w:val="0"/>
  </w:num>
  <w:num w:numId="9" w16cid:durableId="908418516">
    <w:abstractNumId w:val="7"/>
  </w:num>
  <w:num w:numId="10" w16cid:durableId="709917295">
    <w:abstractNumId w:val="6"/>
  </w:num>
  <w:num w:numId="11" w16cid:durableId="1215000347">
    <w:abstractNumId w:val="4"/>
  </w:num>
  <w:num w:numId="12" w16cid:durableId="1867984267">
    <w:abstractNumId w:val="10"/>
  </w:num>
  <w:num w:numId="13" w16cid:durableId="1843004828">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guel Kiszkurno">
    <w15:presenceInfo w15:providerId="Windows Live" w15:userId="7970f6d08bb278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9CF"/>
    <w:rsid w:val="000032EB"/>
    <w:rsid w:val="00004617"/>
    <w:rsid w:val="0004641B"/>
    <w:rsid w:val="00084C73"/>
    <w:rsid w:val="00122321"/>
    <w:rsid w:val="001242C0"/>
    <w:rsid w:val="001458AB"/>
    <w:rsid w:val="00150E80"/>
    <w:rsid w:val="00156AD8"/>
    <w:rsid w:val="001B516E"/>
    <w:rsid w:val="001D1D45"/>
    <w:rsid w:val="001D7C90"/>
    <w:rsid w:val="002058B4"/>
    <w:rsid w:val="002101FB"/>
    <w:rsid w:val="00210860"/>
    <w:rsid w:val="00221FD4"/>
    <w:rsid w:val="00253BA8"/>
    <w:rsid w:val="002579E3"/>
    <w:rsid w:val="00257D9F"/>
    <w:rsid w:val="00267093"/>
    <w:rsid w:val="002D67D1"/>
    <w:rsid w:val="002E6098"/>
    <w:rsid w:val="002E6D7B"/>
    <w:rsid w:val="0030157D"/>
    <w:rsid w:val="0032420E"/>
    <w:rsid w:val="0033057E"/>
    <w:rsid w:val="00335A4F"/>
    <w:rsid w:val="00361450"/>
    <w:rsid w:val="003615A4"/>
    <w:rsid w:val="0036220C"/>
    <w:rsid w:val="00384DB8"/>
    <w:rsid w:val="003F18E8"/>
    <w:rsid w:val="003F58EB"/>
    <w:rsid w:val="00416C5E"/>
    <w:rsid w:val="00434C7E"/>
    <w:rsid w:val="00434F61"/>
    <w:rsid w:val="00461EDF"/>
    <w:rsid w:val="00464A7C"/>
    <w:rsid w:val="00486093"/>
    <w:rsid w:val="004B09CF"/>
    <w:rsid w:val="004B6489"/>
    <w:rsid w:val="004D113C"/>
    <w:rsid w:val="004D68AB"/>
    <w:rsid w:val="00522664"/>
    <w:rsid w:val="005324C0"/>
    <w:rsid w:val="005377A7"/>
    <w:rsid w:val="00566516"/>
    <w:rsid w:val="00596C4B"/>
    <w:rsid w:val="005A086D"/>
    <w:rsid w:val="005A1632"/>
    <w:rsid w:val="005A52AE"/>
    <w:rsid w:val="005B0611"/>
    <w:rsid w:val="005E4C50"/>
    <w:rsid w:val="00625C6A"/>
    <w:rsid w:val="00675B0A"/>
    <w:rsid w:val="00681AEF"/>
    <w:rsid w:val="006A79F6"/>
    <w:rsid w:val="006B2681"/>
    <w:rsid w:val="006E6FAA"/>
    <w:rsid w:val="007155EA"/>
    <w:rsid w:val="007261F1"/>
    <w:rsid w:val="00733278"/>
    <w:rsid w:val="00733980"/>
    <w:rsid w:val="0073398D"/>
    <w:rsid w:val="00744432"/>
    <w:rsid w:val="007742BA"/>
    <w:rsid w:val="007771C5"/>
    <w:rsid w:val="007C7C61"/>
    <w:rsid w:val="007E74B8"/>
    <w:rsid w:val="008157AA"/>
    <w:rsid w:val="00816831"/>
    <w:rsid w:val="00816D19"/>
    <w:rsid w:val="0083755C"/>
    <w:rsid w:val="0085057A"/>
    <w:rsid w:val="008A0A19"/>
    <w:rsid w:val="00902ACB"/>
    <w:rsid w:val="00903435"/>
    <w:rsid w:val="00903744"/>
    <w:rsid w:val="0090651A"/>
    <w:rsid w:val="0093502D"/>
    <w:rsid w:val="009458AE"/>
    <w:rsid w:val="00974837"/>
    <w:rsid w:val="009A5B55"/>
    <w:rsid w:val="009C68C5"/>
    <w:rsid w:val="009F41DB"/>
    <w:rsid w:val="00A076FE"/>
    <w:rsid w:val="00A468CC"/>
    <w:rsid w:val="00A75CD9"/>
    <w:rsid w:val="00A760B9"/>
    <w:rsid w:val="00A8210C"/>
    <w:rsid w:val="00AB0B8A"/>
    <w:rsid w:val="00AB63D6"/>
    <w:rsid w:val="00AC237E"/>
    <w:rsid w:val="00AE5492"/>
    <w:rsid w:val="00B7152E"/>
    <w:rsid w:val="00B7629A"/>
    <w:rsid w:val="00B8463F"/>
    <w:rsid w:val="00B96B39"/>
    <w:rsid w:val="00B97439"/>
    <w:rsid w:val="00BA01C6"/>
    <w:rsid w:val="00BB4381"/>
    <w:rsid w:val="00BC65DE"/>
    <w:rsid w:val="00BD48EB"/>
    <w:rsid w:val="00C11402"/>
    <w:rsid w:val="00C13D5D"/>
    <w:rsid w:val="00C436EF"/>
    <w:rsid w:val="00C94CD9"/>
    <w:rsid w:val="00CA6724"/>
    <w:rsid w:val="00D00284"/>
    <w:rsid w:val="00D120ED"/>
    <w:rsid w:val="00D248C1"/>
    <w:rsid w:val="00D2663E"/>
    <w:rsid w:val="00DA2E84"/>
    <w:rsid w:val="00DC2979"/>
    <w:rsid w:val="00DD7617"/>
    <w:rsid w:val="00DF4967"/>
    <w:rsid w:val="00E81498"/>
    <w:rsid w:val="00E85DE7"/>
    <w:rsid w:val="00EA4485"/>
    <w:rsid w:val="00EA66A0"/>
    <w:rsid w:val="00EB1CB1"/>
    <w:rsid w:val="00ED7768"/>
    <w:rsid w:val="00F135AD"/>
    <w:rsid w:val="00F24576"/>
    <w:rsid w:val="00F248E6"/>
    <w:rsid w:val="00F44971"/>
    <w:rsid w:val="00F54690"/>
    <w:rsid w:val="00F56292"/>
    <w:rsid w:val="00FF65FA"/>
  </w:rsids>
  <m:mathPr>
    <m:mathFont m:val="Cambria Math"/>
    <m:brkBin m:val="before"/>
    <m:brkBinSub m:val="--"/>
    <m:smallFrac m:val="0"/>
    <m:dispDef/>
    <m:lMargin m:val="0"/>
    <m:rMargin m:val="0"/>
    <m:defJc m:val="centerGroup"/>
    <m:wrapIndent m:val="1440"/>
    <m:intLim m:val="subSup"/>
    <m:naryLim m:val="undOvr"/>
  </m:mathPr>
  <w:themeFontLang w:val="en-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DEBF2A"/>
  <w15:chartTrackingRefBased/>
  <w15:docId w15:val="{B4168A9E-404D-3A42-837E-965FCD67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01FB"/>
    <w:pPr>
      <w:spacing w:after="240"/>
      <w:jc w:val="both"/>
    </w:pPr>
    <w:rPr>
      <w:rFonts w:ascii="Arial" w:hAnsi="Arial"/>
      <w:sz w:val="20"/>
      <w:lang w:val="es-ES"/>
    </w:rPr>
  </w:style>
  <w:style w:type="paragraph" w:styleId="Heading1">
    <w:name w:val="heading 1"/>
    <w:basedOn w:val="Normal"/>
    <w:next w:val="Normal"/>
    <w:link w:val="Heading1Char"/>
    <w:uiPriority w:val="9"/>
    <w:qFormat/>
    <w:rsid w:val="00AE5492"/>
    <w:pPr>
      <w:keepNext/>
      <w:keepLines/>
      <w:spacing w:before="360" w:after="8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AE5492"/>
    <w:pPr>
      <w:keepNext/>
      <w:keepLines/>
      <w:spacing w:before="160" w:after="80"/>
      <w:outlineLvl w:val="1"/>
    </w:pPr>
    <w:rPr>
      <w:rFonts w:asciiTheme="majorHAnsi" w:eastAsiaTheme="majorEastAsia" w:hAnsiTheme="majorHAnsi" w:cstheme="majorBidi"/>
      <w:color w:val="000000" w:themeColor="text1"/>
      <w:sz w:val="32"/>
      <w:szCs w:val="32"/>
    </w:rPr>
  </w:style>
  <w:style w:type="paragraph" w:styleId="Heading3">
    <w:name w:val="heading 3"/>
    <w:basedOn w:val="Normal"/>
    <w:next w:val="Normal"/>
    <w:link w:val="Heading3Char"/>
    <w:uiPriority w:val="9"/>
    <w:unhideWhenUsed/>
    <w:qFormat/>
    <w:rsid w:val="004B09C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B09C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B09C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09C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09C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09C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09C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E5492"/>
    <w:rPr>
      <w:rFonts w:asciiTheme="majorHAnsi" w:eastAsiaTheme="majorEastAsia" w:hAnsiTheme="majorHAnsi" w:cstheme="majorBidi"/>
      <w:color w:val="000000" w:themeColor="text1"/>
      <w:sz w:val="40"/>
      <w:szCs w:val="40"/>
    </w:rPr>
  </w:style>
  <w:style w:type="character" w:customStyle="1" w:styleId="Heading2Char">
    <w:name w:val="Heading 2 Char"/>
    <w:basedOn w:val="DefaultParagraphFont"/>
    <w:link w:val="Heading2"/>
    <w:uiPriority w:val="9"/>
    <w:rsid w:val="00AE5492"/>
    <w:rPr>
      <w:rFonts w:asciiTheme="majorHAnsi" w:eastAsiaTheme="majorEastAsia" w:hAnsiTheme="majorHAnsi" w:cstheme="majorBidi"/>
      <w:color w:val="000000" w:themeColor="text1"/>
      <w:sz w:val="32"/>
      <w:szCs w:val="32"/>
    </w:rPr>
  </w:style>
  <w:style w:type="character" w:customStyle="1" w:styleId="Heading3Char">
    <w:name w:val="Heading 3 Char"/>
    <w:basedOn w:val="DefaultParagraphFont"/>
    <w:link w:val="Heading3"/>
    <w:uiPriority w:val="9"/>
    <w:rsid w:val="004B09C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B09C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B09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09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09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09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09CF"/>
    <w:rPr>
      <w:rFonts w:eastAsiaTheme="majorEastAsia" w:cstheme="majorBidi"/>
      <w:color w:val="272727" w:themeColor="text1" w:themeTint="D8"/>
    </w:rPr>
  </w:style>
  <w:style w:type="paragraph" w:styleId="Title">
    <w:name w:val="Title"/>
    <w:basedOn w:val="Normal"/>
    <w:next w:val="Normal"/>
    <w:link w:val="TitleChar"/>
    <w:uiPriority w:val="10"/>
    <w:qFormat/>
    <w:rsid w:val="004B09C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09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09C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09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09C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B09CF"/>
    <w:rPr>
      <w:i/>
      <w:iCs/>
      <w:color w:val="404040" w:themeColor="text1" w:themeTint="BF"/>
    </w:rPr>
  </w:style>
  <w:style w:type="paragraph" w:styleId="ListParagraph">
    <w:name w:val="List Paragraph"/>
    <w:basedOn w:val="Normal"/>
    <w:uiPriority w:val="34"/>
    <w:qFormat/>
    <w:rsid w:val="006B2681"/>
    <w:pPr>
      <w:ind w:left="720"/>
      <w:contextualSpacing/>
    </w:pPr>
  </w:style>
  <w:style w:type="character" w:styleId="IntenseEmphasis">
    <w:name w:val="Intense Emphasis"/>
    <w:basedOn w:val="DefaultParagraphFont"/>
    <w:uiPriority w:val="21"/>
    <w:qFormat/>
    <w:rsid w:val="004B09CF"/>
    <w:rPr>
      <w:i/>
      <w:iCs/>
      <w:color w:val="0F4761" w:themeColor="accent1" w:themeShade="BF"/>
    </w:rPr>
  </w:style>
  <w:style w:type="paragraph" w:styleId="IntenseQuote">
    <w:name w:val="Intense Quote"/>
    <w:basedOn w:val="Normal"/>
    <w:next w:val="Normal"/>
    <w:link w:val="IntenseQuoteChar"/>
    <w:uiPriority w:val="30"/>
    <w:qFormat/>
    <w:rsid w:val="004B09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09CF"/>
    <w:rPr>
      <w:i/>
      <w:iCs/>
      <w:color w:val="0F4761" w:themeColor="accent1" w:themeShade="BF"/>
    </w:rPr>
  </w:style>
  <w:style w:type="character" w:styleId="IntenseReference">
    <w:name w:val="Intense Reference"/>
    <w:basedOn w:val="DefaultParagraphFont"/>
    <w:uiPriority w:val="32"/>
    <w:qFormat/>
    <w:rsid w:val="004B09CF"/>
    <w:rPr>
      <w:b/>
      <w:bCs/>
      <w:smallCaps/>
      <w:color w:val="0F4761" w:themeColor="accent1" w:themeShade="BF"/>
      <w:spacing w:val="5"/>
    </w:rPr>
  </w:style>
  <w:style w:type="paragraph" w:styleId="NormalWeb">
    <w:name w:val="Normal (Web)"/>
    <w:basedOn w:val="Normal"/>
    <w:uiPriority w:val="99"/>
    <w:unhideWhenUsed/>
    <w:rsid w:val="004B09CF"/>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4B09CF"/>
    <w:rPr>
      <w:color w:val="0000FF"/>
      <w:u w:val="single"/>
    </w:rPr>
  </w:style>
  <w:style w:type="character" w:styleId="UnresolvedMention">
    <w:name w:val="Unresolved Mention"/>
    <w:basedOn w:val="DefaultParagraphFont"/>
    <w:uiPriority w:val="99"/>
    <w:semiHidden/>
    <w:unhideWhenUsed/>
    <w:rsid w:val="00733980"/>
    <w:rPr>
      <w:color w:val="605E5C"/>
      <w:shd w:val="clear" w:color="auto" w:fill="E1DFDD"/>
    </w:rPr>
  </w:style>
  <w:style w:type="character" w:styleId="FollowedHyperlink">
    <w:name w:val="FollowedHyperlink"/>
    <w:basedOn w:val="DefaultParagraphFont"/>
    <w:uiPriority w:val="99"/>
    <w:semiHidden/>
    <w:unhideWhenUsed/>
    <w:rsid w:val="00733980"/>
    <w:rPr>
      <w:color w:val="96607D" w:themeColor="followedHyperlink"/>
      <w:u w:val="single"/>
    </w:rPr>
  </w:style>
  <w:style w:type="paragraph" w:styleId="Header">
    <w:name w:val="header"/>
    <w:basedOn w:val="Normal"/>
    <w:link w:val="HeaderChar"/>
    <w:uiPriority w:val="99"/>
    <w:unhideWhenUsed/>
    <w:rsid w:val="00AE5492"/>
    <w:pPr>
      <w:pBdr>
        <w:bottom w:val="single" w:sz="4" w:space="8" w:color="auto"/>
      </w:pBdr>
      <w:tabs>
        <w:tab w:val="center" w:pos="4680"/>
        <w:tab w:val="right" w:pos="9360"/>
      </w:tabs>
    </w:pPr>
  </w:style>
  <w:style w:type="character" w:customStyle="1" w:styleId="HeaderChar">
    <w:name w:val="Header Char"/>
    <w:basedOn w:val="DefaultParagraphFont"/>
    <w:link w:val="Header"/>
    <w:uiPriority w:val="99"/>
    <w:rsid w:val="00AE5492"/>
    <w:rPr>
      <w:rFonts w:ascii="Arial" w:hAnsi="Arial"/>
      <w:sz w:val="20"/>
    </w:rPr>
  </w:style>
  <w:style w:type="paragraph" w:styleId="Footer">
    <w:name w:val="footer"/>
    <w:basedOn w:val="Normal"/>
    <w:link w:val="FooterChar"/>
    <w:uiPriority w:val="99"/>
    <w:unhideWhenUsed/>
    <w:rsid w:val="00210860"/>
    <w:pPr>
      <w:tabs>
        <w:tab w:val="center" w:pos="4680"/>
        <w:tab w:val="right" w:pos="9360"/>
      </w:tabs>
    </w:pPr>
  </w:style>
  <w:style w:type="character" w:customStyle="1" w:styleId="FooterChar">
    <w:name w:val="Footer Char"/>
    <w:basedOn w:val="DefaultParagraphFont"/>
    <w:link w:val="Footer"/>
    <w:uiPriority w:val="99"/>
    <w:rsid w:val="00210860"/>
  </w:style>
  <w:style w:type="paragraph" w:styleId="TOC1">
    <w:name w:val="toc 1"/>
    <w:basedOn w:val="Normal"/>
    <w:next w:val="Normal"/>
    <w:autoRedefine/>
    <w:uiPriority w:val="39"/>
    <w:unhideWhenUsed/>
    <w:rsid w:val="00464A7C"/>
    <w:pPr>
      <w:spacing w:after="100"/>
    </w:pPr>
  </w:style>
  <w:style w:type="paragraph" w:styleId="TOC2">
    <w:name w:val="toc 2"/>
    <w:basedOn w:val="Normal"/>
    <w:next w:val="Normal"/>
    <w:autoRedefine/>
    <w:uiPriority w:val="39"/>
    <w:unhideWhenUsed/>
    <w:rsid w:val="00464A7C"/>
    <w:pPr>
      <w:spacing w:after="100"/>
      <w:ind w:left="240"/>
    </w:pPr>
  </w:style>
  <w:style w:type="paragraph" w:styleId="TOC3">
    <w:name w:val="toc 3"/>
    <w:basedOn w:val="Normal"/>
    <w:next w:val="Normal"/>
    <w:autoRedefine/>
    <w:uiPriority w:val="39"/>
    <w:unhideWhenUsed/>
    <w:rsid w:val="00464A7C"/>
    <w:pPr>
      <w:spacing w:after="100"/>
      <w:ind w:left="480"/>
    </w:pPr>
  </w:style>
  <w:style w:type="paragraph" w:styleId="Caption">
    <w:name w:val="caption"/>
    <w:basedOn w:val="Normal"/>
    <w:next w:val="Normal"/>
    <w:uiPriority w:val="35"/>
    <w:unhideWhenUsed/>
    <w:qFormat/>
    <w:rsid w:val="008157AA"/>
    <w:pPr>
      <w:spacing w:after="200"/>
      <w:jc w:val="center"/>
    </w:pPr>
    <w:rPr>
      <w:iCs/>
      <w:color w:val="7F7F7F" w:themeColor="text1" w:themeTint="80"/>
      <w:sz w:val="16"/>
      <w:szCs w:val="18"/>
    </w:rPr>
  </w:style>
  <w:style w:type="character" w:customStyle="1" w:styleId="metrics-score">
    <w:name w:val="metrics-score"/>
    <w:basedOn w:val="DefaultParagraphFont"/>
    <w:rsid w:val="00D248C1"/>
  </w:style>
  <w:style w:type="character" w:customStyle="1" w:styleId="nlmarticle-title">
    <w:name w:val="nlm_article-title"/>
    <w:basedOn w:val="DefaultParagraphFont"/>
    <w:rsid w:val="00D248C1"/>
  </w:style>
  <w:style w:type="character" w:customStyle="1" w:styleId="contribdegrees">
    <w:name w:val="contribdegrees"/>
    <w:basedOn w:val="DefaultParagraphFont"/>
    <w:rsid w:val="00D248C1"/>
  </w:style>
  <w:style w:type="character" w:customStyle="1" w:styleId="orcid-icon">
    <w:name w:val="orcid-icon"/>
    <w:basedOn w:val="DefaultParagraphFont"/>
    <w:rsid w:val="00D248C1"/>
  </w:style>
  <w:style w:type="paragraph" w:styleId="FootnoteText">
    <w:name w:val="footnote text"/>
    <w:basedOn w:val="Normal"/>
    <w:link w:val="FootnoteTextChar"/>
    <w:uiPriority w:val="99"/>
    <w:semiHidden/>
    <w:unhideWhenUsed/>
    <w:rsid w:val="007771C5"/>
    <w:pPr>
      <w:spacing w:after="0"/>
    </w:pPr>
    <w:rPr>
      <w:color w:val="7F7F7F" w:themeColor="text1" w:themeTint="80"/>
      <w:sz w:val="16"/>
      <w:szCs w:val="20"/>
    </w:rPr>
  </w:style>
  <w:style w:type="character" w:customStyle="1" w:styleId="FootnoteTextChar">
    <w:name w:val="Footnote Text Char"/>
    <w:basedOn w:val="DefaultParagraphFont"/>
    <w:link w:val="FootnoteText"/>
    <w:uiPriority w:val="99"/>
    <w:semiHidden/>
    <w:rsid w:val="007771C5"/>
    <w:rPr>
      <w:color w:val="7F7F7F" w:themeColor="text1" w:themeTint="80"/>
      <w:sz w:val="16"/>
      <w:szCs w:val="20"/>
    </w:rPr>
  </w:style>
  <w:style w:type="character" w:styleId="FootnoteReference">
    <w:name w:val="footnote reference"/>
    <w:basedOn w:val="DefaultParagraphFont"/>
    <w:uiPriority w:val="99"/>
    <w:semiHidden/>
    <w:unhideWhenUsed/>
    <w:rsid w:val="007771C5"/>
    <w:rPr>
      <w:vertAlign w:val="superscript"/>
    </w:rPr>
  </w:style>
  <w:style w:type="paragraph" w:styleId="HTMLPreformatted">
    <w:name w:val="HTML Preformatted"/>
    <w:basedOn w:val="Normal"/>
    <w:link w:val="HTMLPreformattedChar"/>
    <w:uiPriority w:val="99"/>
    <w:semiHidden/>
    <w:unhideWhenUsed/>
    <w:rsid w:val="009F4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kern w:val="0"/>
      <w:szCs w:val="20"/>
      <w:lang w:val="en-AR"/>
      <w14:ligatures w14:val="none"/>
    </w:rPr>
  </w:style>
  <w:style w:type="character" w:customStyle="1" w:styleId="HTMLPreformattedChar">
    <w:name w:val="HTML Preformatted Char"/>
    <w:basedOn w:val="DefaultParagraphFont"/>
    <w:link w:val="HTMLPreformatted"/>
    <w:uiPriority w:val="99"/>
    <w:semiHidden/>
    <w:rsid w:val="009F41DB"/>
    <w:rPr>
      <w:rFonts w:ascii="Courier New" w:eastAsia="Times New Roman" w:hAnsi="Courier New" w:cs="Courier New"/>
      <w:kern w:val="0"/>
      <w:sz w:val="20"/>
      <w:szCs w:val="20"/>
      <w14:ligatures w14:val="none"/>
    </w:rPr>
  </w:style>
  <w:style w:type="table" w:styleId="TableGrid">
    <w:name w:val="Table Grid"/>
    <w:basedOn w:val="TableNormal"/>
    <w:uiPriority w:val="39"/>
    <w:rsid w:val="001223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22321"/>
    <w:rPr>
      <w:b/>
      <w:bCs/>
    </w:rPr>
  </w:style>
  <w:style w:type="character" w:styleId="CommentReference">
    <w:name w:val="annotation reference"/>
    <w:basedOn w:val="DefaultParagraphFont"/>
    <w:uiPriority w:val="99"/>
    <w:semiHidden/>
    <w:unhideWhenUsed/>
    <w:rsid w:val="00F248E6"/>
    <w:rPr>
      <w:sz w:val="16"/>
      <w:szCs w:val="16"/>
    </w:rPr>
  </w:style>
  <w:style w:type="paragraph" w:styleId="CommentText">
    <w:name w:val="annotation text"/>
    <w:basedOn w:val="Normal"/>
    <w:link w:val="CommentTextChar"/>
    <w:uiPriority w:val="99"/>
    <w:semiHidden/>
    <w:unhideWhenUsed/>
    <w:rsid w:val="00F248E6"/>
    <w:rPr>
      <w:szCs w:val="20"/>
    </w:rPr>
  </w:style>
  <w:style w:type="character" w:customStyle="1" w:styleId="CommentTextChar">
    <w:name w:val="Comment Text Char"/>
    <w:basedOn w:val="DefaultParagraphFont"/>
    <w:link w:val="CommentText"/>
    <w:uiPriority w:val="99"/>
    <w:semiHidden/>
    <w:rsid w:val="00F248E6"/>
    <w:rPr>
      <w:rFonts w:ascii="Arial" w:hAnsi="Arial"/>
      <w:sz w:val="20"/>
      <w:szCs w:val="20"/>
      <w:lang w:val="es-ES"/>
    </w:rPr>
  </w:style>
  <w:style w:type="paragraph" w:styleId="CommentSubject">
    <w:name w:val="annotation subject"/>
    <w:basedOn w:val="CommentText"/>
    <w:next w:val="CommentText"/>
    <w:link w:val="CommentSubjectChar"/>
    <w:uiPriority w:val="99"/>
    <w:semiHidden/>
    <w:unhideWhenUsed/>
    <w:rsid w:val="00F248E6"/>
    <w:rPr>
      <w:b/>
      <w:bCs/>
    </w:rPr>
  </w:style>
  <w:style w:type="character" w:customStyle="1" w:styleId="CommentSubjectChar">
    <w:name w:val="Comment Subject Char"/>
    <w:basedOn w:val="CommentTextChar"/>
    <w:link w:val="CommentSubject"/>
    <w:uiPriority w:val="99"/>
    <w:semiHidden/>
    <w:rsid w:val="00F248E6"/>
    <w:rPr>
      <w:rFonts w:ascii="Arial" w:hAnsi="Arial"/>
      <w:b/>
      <w:bCs/>
      <w:sz w:val="20"/>
      <w:szCs w:val="20"/>
      <w:lang w:val="es-ES"/>
    </w:rPr>
  </w:style>
  <w:style w:type="character" w:styleId="HTMLCode">
    <w:name w:val="HTML Code"/>
    <w:basedOn w:val="DefaultParagraphFont"/>
    <w:uiPriority w:val="99"/>
    <w:semiHidden/>
    <w:unhideWhenUsed/>
    <w:rsid w:val="00AB63D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12216">
      <w:bodyDiv w:val="1"/>
      <w:marLeft w:val="0"/>
      <w:marRight w:val="0"/>
      <w:marTop w:val="0"/>
      <w:marBottom w:val="0"/>
      <w:divBdr>
        <w:top w:val="none" w:sz="0" w:space="0" w:color="auto"/>
        <w:left w:val="none" w:sz="0" w:space="0" w:color="auto"/>
        <w:bottom w:val="none" w:sz="0" w:space="0" w:color="auto"/>
        <w:right w:val="none" w:sz="0" w:space="0" w:color="auto"/>
      </w:divBdr>
      <w:divsChild>
        <w:div w:id="1880046306">
          <w:marLeft w:val="0"/>
          <w:marRight w:val="0"/>
          <w:marTop w:val="0"/>
          <w:marBottom w:val="0"/>
          <w:divBdr>
            <w:top w:val="none" w:sz="0" w:space="0" w:color="auto"/>
            <w:left w:val="none" w:sz="0" w:space="0" w:color="auto"/>
            <w:bottom w:val="none" w:sz="0" w:space="0" w:color="auto"/>
            <w:right w:val="none" w:sz="0" w:space="0" w:color="auto"/>
          </w:divBdr>
          <w:divsChild>
            <w:div w:id="477114214">
              <w:marLeft w:val="0"/>
              <w:marRight w:val="0"/>
              <w:marTop w:val="0"/>
              <w:marBottom w:val="0"/>
              <w:divBdr>
                <w:top w:val="none" w:sz="0" w:space="0" w:color="auto"/>
                <w:left w:val="none" w:sz="0" w:space="0" w:color="auto"/>
                <w:bottom w:val="none" w:sz="0" w:space="0" w:color="auto"/>
                <w:right w:val="none" w:sz="0" w:space="0" w:color="auto"/>
              </w:divBdr>
            </w:div>
            <w:div w:id="1724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827">
      <w:bodyDiv w:val="1"/>
      <w:marLeft w:val="0"/>
      <w:marRight w:val="0"/>
      <w:marTop w:val="0"/>
      <w:marBottom w:val="0"/>
      <w:divBdr>
        <w:top w:val="none" w:sz="0" w:space="0" w:color="auto"/>
        <w:left w:val="none" w:sz="0" w:space="0" w:color="auto"/>
        <w:bottom w:val="none" w:sz="0" w:space="0" w:color="auto"/>
        <w:right w:val="none" w:sz="0" w:space="0" w:color="auto"/>
      </w:divBdr>
    </w:div>
    <w:div w:id="57479631">
      <w:bodyDiv w:val="1"/>
      <w:marLeft w:val="0"/>
      <w:marRight w:val="0"/>
      <w:marTop w:val="0"/>
      <w:marBottom w:val="0"/>
      <w:divBdr>
        <w:top w:val="none" w:sz="0" w:space="0" w:color="auto"/>
        <w:left w:val="none" w:sz="0" w:space="0" w:color="auto"/>
        <w:bottom w:val="none" w:sz="0" w:space="0" w:color="auto"/>
        <w:right w:val="none" w:sz="0" w:space="0" w:color="auto"/>
      </w:divBdr>
      <w:divsChild>
        <w:div w:id="210849005">
          <w:marLeft w:val="116"/>
          <w:marRight w:val="116"/>
          <w:marTop w:val="0"/>
          <w:marBottom w:val="0"/>
          <w:divBdr>
            <w:top w:val="none" w:sz="0" w:space="0" w:color="auto"/>
            <w:left w:val="none" w:sz="0" w:space="0" w:color="auto"/>
            <w:bottom w:val="none" w:sz="0" w:space="0" w:color="auto"/>
            <w:right w:val="none" w:sz="0" w:space="0" w:color="auto"/>
          </w:divBdr>
          <w:divsChild>
            <w:div w:id="511264740">
              <w:marLeft w:val="0"/>
              <w:marRight w:val="0"/>
              <w:marTop w:val="0"/>
              <w:marBottom w:val="0"/>
              <w:divBdr>
                <w:top w:val="none" w:sz="0" w:space="0" w:color="auto"/>
                <w:left w:val="none" w:sz="0" w:space="0" w:color="auto"/>
                <w:bottom w:val="none" w:sz="0" w:space="0" w:color="auto"/>
                <w:right w:val="none" w:sz="0" w:space="0" w:color="auto"/>
              </w:divBdr>
              <w:divsChild>
                <w:div w:id="281307241">
                  <w:marLeft w:val="105"/>
                  <w:marRight w:val="105"/>
                  <w:marTop w:val="0"/>
                  <w:marBottom w:val="0"/>
                  <w:divBdr>
                    <w:top w:val="none" w:sz="0" w:space="0" w:color="auto"/>
                    <w:left w:val="none" w:sz="0" w:space="0" w:color="auto"/>
                    <w:bottom w:val="none" w:sz="0" w:space="0" w:color="auto"/>
                    <w:right w:val="none" w:sz="0" w:space="0" w:color="auto"/>
                  </w:divBdr>
                  <w:divsChild>
                    <w:div w:id="460922155">
                      <w:marLeft w:val="0"/>
                      <w:marRight w:val="0"/>
                      <w:marTop w:val="0"/>
                      <w:marBottom w:val="0"/>
                      <w:divBdr>
                        <w:top w:val="none" w:sz="0" w:space="0" w:color="auto"/>
                        <w:left w:val="none" w:sz="0" w:space="0" w:color="auto"/>
                        <w:bottom w:val="none" w:sz="0" w:space="0" w:color="auto"/>
                        <w:right w:val="none" w:sz="0" w:space="0" w:color="auto"/>
                      </w:divBdr>
                      <w:divsChild>
                        <w:div w:id="1788039251">
                          <w:marLeft w:val="0"/>
                          <w:marRight w:val="0"/>
                          <w:marTop w:val="0"/>
                          <w:marBottom w:val="0"/>
                          <w:divBdr>
                            <w:top w:val="none" w:sz="0" w:space="0" w:color="auto"/>
                            <w:left w:val="none" w:sz="0" w:space="0" w:color="auto"/>
                            <w:bottom w:val="none" w:sz="0" w:space="0" w:color="auto"/>
                            <w:right w:val="none" w:sz="0" w:space="0" w:color="auto"/>
                          </w:divBdr>
                          <w:divsChild>
                            <w:div w:id="898902485">
                              <w:marLeft w:val="0"/>
                              <w:marRight w:val="0"/>
                              <w:marTop w:val="0"/>
                              <w:marBottom w:val="0"/>
                              <w:divBdr>
                                <w:top w:val="none" w:sz="0" w:space="0" w:color="auto"/>
                                <w:left w:val="none" w:sz="0" w:space="0" w:color="auto"/>
                                <w:bottom w:val="none" w:sz="0" w:space="0" w:color="auto"/>
                                <w:right w:val="none" w:sz="0" w:space="0" w:color="auto"/>
                              </w:divBdr>
                              <w:divsChild>
                                <w:div w:id="1486815628">
                                  <w:marLeft w:val="0"/>
                                  <w:marRight w:val="0"/>
                                  <w:marTop w:val="0"/>
                                  <w:marBottom w:val="0"/>
                                  <w:divBdr>
                                    <w:top w:val="none" w:sz="0" w:space="0" w:color="auto"/>
                                    <w:left w:val="none" w:sz="0" w:space="0" w:color="auto"/>
                                    <w:bottom w:val="none" w:sz="0" w:space="0" w:color="auto"/>
                                    <w:right w:val="none" w:sz="0" w:space="0" w:color="auto"/>
                                  </w:divBdr>
                                  <w:divsChild>
                                    <w:div w:id="582955597">
                                      <w:marLeft w:val="0"/>
                                      <w:marRight w:val="0"/>
                                      <w:marTop w:val="0"/>
                                      <w:marBottom w:val="0"/>
                                      <w:divBdr>
                                        <w:top w:val="none" w:sz="0" w:space="0" w:color="auto"/>
                                        <w:left w:val="none" w:sz="0" w:space="0" w:color="auto"/>
                                        <w:bottom w:val="none" w:sz="0" w:space="0" w:color="auto"/>
                                        <w:right w:val="none" w:sz="0" w:space="0" w:color="auto"/>
                                      </w:divBdr>
                                    </w:div>
                                  </w:divsChild>
                                </w:div>
                                <w:div w:id="920211777">
                                  <w:marLeft w:val="0"/>
                                  <w:marRight w:val="0"/>
                                  <w:marTop w:val="0"/>
                                  <w:marBottom w:val="0"/>
                                  <w:divBdr>
                                    <w:top w:val="none" w:sz="0" w:space="0" w:color="auto"/>
                                    <w:left w:val="none" w:sz="0" w:space="0" w:color="auto"/>
                                    <w:bottom w:val="none" w:sz="0" w:space="0" w:color="auto"/>
                                    <w:right w:val="none" w:sz="0" w:space="0" w:color="auto"/>
                                  </w:divBdr>
                                  <w:divsChild>
                                    <w:div w:id="1293709434">
                                      <w:marLeft w:val="0"/>
                                      <w:marRight w:val="0"/>
                                      <w:marTop w:val="0"/>
                                      <w:marBottom w:val="0"/>
                                      <w:divBdr>
                                        <w:top w:val="none" w:sz="0" w:space="0" w:color="auto"/>
                                        <w:left w:val="none" w:sz="0" w:space="0" w:color="auto"/>
                                        <w:bottom w:val="none" w:sz="0" w:space="0" w:color="auto"/>
                                        <w:right w:val="none" w:sz="0" w:space="0" w:color="auto"/>
                                      </w:divBdr>
                                    </w:div>
                                    <w:div w:id="513879405">
                                      <w:marLeft w:val="0"/>
                                      <w:marRight w:val="0"/>
                                      <w:marTop w:val="0"/>
                                      <w:marBottom w:val="0"/>
                                      <w:divBdr>
                                        <w:top w:val="none" w:sz="0" w:space="0" w:color="auto"/>
                                        <w:left w:val="none" w:sz="0" w:space="0" w:color="auto"/>
                                        <w:bottom w:val="none" w:sz="0" w:space="0" w:color="auto"/>
                                        <w:right w:val="none" w:sz="0" w:space="0" w:color="auto"/>
                                      </w:divBdr>
                                    </w:div>
                                  </w:divsChild>
                                </w:div>
                                <w:div w:id="1560675727">
                                  <w:marLeft w:val="0"/>
                                  <w:marRight w:val="0"/>
                                  <w:marTop w:val="0"/>
                                  <w:marBottom w:val="0"/>
                                  <w:divBdr>
                                    <w:top w:val="none" w:sz="0" w:space="0" w:color="auto"/>
                                    <w:left w:val="none" w:sz="0" w:space="0" w:color="auto"/>
                                    <w:bottom w:val="none" w:sz="0" w:space="0" w:color="auto"/>
                                    <w:right w:val="none" w:sz="0" w:space="0" w:color="auto"/>
                                  </w:divBdr>
                                  <w:divsChild>
                                    <w:div w:id="1222978152">
                                      <w:marLeft w:val="0"/>
                                      <w:marRight w:val="0"/>
                                      <w:marTop w:val="0"/>
                                      <w:marBottom w:val="0"/>
                                      <w:divBdr>
                                        <w:top w:val="none" w:sz="0" w:space="0" w:color="auto"/>
                                        <w:left w:val="none" w:sz="0" w:space="0" w:color="auto"/>
                                        <w:bottom w:val="none" w:sz="0" w:space="0" w:color="auto"/>
                                        <w:right w:val="none" w:sz="0" w:space="0" w:color="auto"/>
                                      </w:divBdr>
                                      <w:divsChild>
                                        <w:div w:id="1060515899">
                                          <w:marLeft w:val="0"/>
                                          <w:marRight w:val="0"/>
                                          <w:marTop w:val="0"/>
                                          <w:marBottom w:val="0"/>
                                          <w:divBdr>
                                            <w:top w:val="none" w:sz="0" w:space="0" w:color="auto"/>
                                            <w:left w:val="none" w:sz="0" w:space="0" w:color="auto"/>
                                            <w:bottom w:val="none" w:sz="0" w:space="0" w:color="auto"/>
                                            <w:right w:val="none" w:sz="0" w:space="0" w:color="auto"/>
                                          </w:divBdr>
                                        </w:div>
                                        <w:div w:id="12578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935474">
          <w:marLeft w:val="116"/>
          <w:marRight w:val="116"/>
          <w:marTop w:val="0"/>
          <w:marBottom w:val="0"/>
          <w:divBdr>
            <w:top w:val="none" w:sz="0" w:space="0" w:color="auto"/>
            <w:left w:val="none" w:sz="0" w:space="0" w:color="auto"/>
            <w:bottom w:val="none" w:sz="0" w:space="0" w:color="auto"/>
            <w:right w:val="none" w:sz="0" w:space="0" w:color="auto"/>
          </w:divBdr>
          <w:divsChild>
            <w:div w:id="1376352316">
              <w:marLeft w:val="0"/>
              <w:marRight w:val="0"/>
              <w:marTop w:val="0"/>
              <w:marBottom w:val="0"/>
              <w:divBdr>
                <w:top w:val="none" w:sz="0" w:space="0" w:color="auto"/>
                <w:left w:val="none" w:sz="0" w:space="0" w:color="auto"/>
                <w:bottom w:val="none" w:sz="0" w:space="0" w:color="auto"/>
                <w:right w:val="none" w:sz="0" w:space="0" w:color="auto"/>
              </w:divBdr>
              <w:divsChild>
                <w:div w:id="1982423556">
                  <w:marLeft w:val="0"/>
                  <w:marRight w:val="0"/>
                  <w:marTop w:val="0"/>
                  <w:marBottom w:val="0"/>
                  <w:divBdr>
                    <w:top w:val="none" w:sz="0" w:space="0" w:color="auto"/>
                    <w:left w:val="none" w:sz="0" w:space="0" w:color="auto"/>
                    <w:bottom w:val="none" w:sz="0" w:space="0" w:color="auto"/>
                    <w:right w:val="none" w:sz="0" w:space="0" w:color="auto"/>
                  </w:divBdr>
                  <w:divsChild>
                    <w:div w:id="447629971">
                      <w:marLeft w:val="0"/>
                      <w:marRight w:val="0"/>
                      <w:marTop w:val="0"/>
                      <w:marBottom w:val="0"/>
                      <w:divBdr>
                        <w:top w:val="none" w:sz="0" w:space="0" w:color="auto"/>
                        <w:left w:val="none" w:sz="0" w:space="0" w:color="auto"/>
                        <w:bottom w:val="none" w:sz="0" w:space="0" w:color="auto"/>
                        <w:right w:val="none" w:sz="0" w:space="0" w:color="auto"/>
                      </w:divBdr>
                      <w:divsChild>
                        <w:div w:id="1161576214">
                          <w:marLeft w:val="0"/>
                          <w:marRight w:val="0"/>
                          <w:marTop w:val="0"/>
                          <w:marBottom w:val="0"/>
                          <w:divBdr>
                            <w:top w:val="none" w:sz="0" w:space="0" w:color="auto"/>
                            <w:left w:val="none" w:sz="0" w:space="0" w:color="auto"/>
                            <w:bottom w:val="none" w:sz="0" w:space="0" w:color="auto"/>
                            <w:right w:val="none" w:sz="0" w:space="0" w:color="auto"/>
                          </w:divBdr>
                        </w:div>
                        <w:div w:id="1333873103">
                          <w:marLeft w:val="0"/>
                          <w:marRight w:val="0"/>
                          <w:marTop w:val="0"/>
                          <w:marBottom w:val="0"/>
                          <w:divBdr>
                            <w:top w:val="none" w:sz="0" w:space="0" w:color="auto"/>
                            <w:left w:val="none" w:sz="0" w:space="0" w:color="auto"/>
                            <w:bottom w:val="none" w:sz="0" w:space="0" w:color="auto"/>
                            <w:right w:val="none" w:sz="0" w:space="0" w:color="auto"/>
                          </w:divBdr>
                          <w:divsChild>
                            <w:div w:id="496312654">
                              <w:marLeft w:val="0"/>
                              <w:marRight w:val="0"/>
                              <w:marTop w:val="0"/>
                              <w:marBottom w:val="0"/>
                              <w:divBdr>
                                <w:top w:val="none" w:sz="0" w:space="0" w:color="auto"/>
                                <w:left w:val="none" w:sz="0" w:space="0" w:color="auto"/>
                                <w:bottom w:val="none" w:sz="0" w:space="0" w:color="auto"/>
                                <w:right w:val="none" w:sz="0" w:space="0" w:color="auto"/>
                              </w:divBdr>
                              <w:divsChild>
                                <w:div w:id="1712075794">
                                  <w:marLeft w:val="0"/>
                                  <w:marRight w:val="0"/>
                                  <w:marTop w:val="0"/>
                                  <w:marBottom w:val="0"/>
                                  <w:divBdr>
                                    <w:top w:val="none" w:sz="0" w:space="0" w:color="auto"/>
                                    <w:left w:val="none" w:sz="0" w:space="0" w:color="auto"/>
                                    <w:bottom w:val="none" w:sz="0" w:space="0" w:color="auto"/>
                                    <w:right w:val="none" w:sz="0" w:space="0" w:color="auto"/>
                                  </w:divBdr>
                                  <w:divsChild>
                                    <w:div w:id="1411078112">
                                      <w:marLeft w:val="0"/>
                                      <w:marRight w:val="0"/>
                                      <w:marTop w:val="0"/>
                                      <w:marBottom w:val="0"/>
                                      <w:divBdr>
                                        <w:top w:val="none" w:sz="0" w:space="0" w:color="auto"/>
                                        <w:left w:val="none" w:sz="0" w:space="0" w:color="auto"/>
                                        <w:bottom w:val="none" w:sz="0" w:space="0" w:color="auto"/>
                                        <w:right w:val="none" w:sz="0" w:space="0" w:color="auto"/>
                                      </w:divBdr>
                                    </w:div>
                                    <w:div w:id="1390491826">
                                      <w:marLeft w:val="0"/>
                                      <w:marRight w:val="0"/>
                                      <w:marTop w:val="0"/>
                                      <w:marBottom w:val="0"/>
                                      <w:divBdr>
                                        <w:top w:val="none" w:sz="0" w:space="0" w:color="auto"/>
                                        <w:left w:val="none" w:sz="0" w:space="0" w:color="auto"/>
                                        <w:bottom w:val="none" w:sz="0" w:space="0" w:color="auto"/>
                                        <w:right w:val="none" w:sz="0" w:space="0" w:color="auto"/>
                                      </w:divBdr>
                                    </w:div>
                                    <w:div w:id="7663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447111">
      <w:bodyDiv w:val="1"/>
      <w:marLeft w:val="0"/>
      <w:marRight w:val="0"/>
      <w:marTop w:val="0"/>
      <w:marBottom w:val="0"/>
      <w:divBdr>
        <w:top w:val="none" w:sz="0" w:space="0" w:color="auto"/>
        <w:left w:val="none" w:sz="0" w:space="0" w:color="auto"/>
        <w:bottom w:val="none" w:sz="0" w:space="0" w:color="auto"/>
        <w:right w:val="none" w:sz="0" w:space="0" w:color="auto"/>
      </w:divBdr>
    </w:div>
    <w:div w:id="229312951">
      <w:bodyDiv w:val="1"/>
      <w:marLeft w:val="0"/>
      <w:marRight w:val="0"/>
      <w:marTop w:val="0"/>
      <w:marBottom w:val="0"/>
      <w:divBdr>
        <w:top w:val="none" w:sz="0" w:space="0" w:color="auto"/>
        <w:left w:val="none" w:sz="0" w:space="0" w:color="auto"/>
        <w:bottom w:val="none" w:sz="0" w:space="0" w:color="auto"/>
        <w:right w:val="none" w:sz="0" w:space="0" w:color="auto"/>
      </w:divBdr>
    </w:div>
    <w:div w:id="239750539">
      <w:bodyDiv w:val="1"/>
      <w:marLeft w:val="0"/>
      <w:marRight w:val="0"/>
      <w:marTop w:val="0"/>
      <w:marBottom w:val="0"/>
      <w:divBdr>
        <w:top w:val="none" w:sz="0" w:space="0" w:color="auto"/>
        <w:left w:val="none" w:sz="0" w:space="0" w:color="auto"/>
        <w:bottom w:val="none" w:sz="0" w:space="0" w:color="auto"/>
        <w:right w:val="none" w:sz="0" w:space="0" w:color="auto"/>
      </w:divBdr>
    </w:div>
    <w:div w:id="264458197">
      <w:bodyDiv w:val="1"/>
      <w:marLeft w:val="0"/>
      <w:marRight w:val="0"/>
      <w:marTop w:val="0"/>
      <w:marBottom w:val="0"/>
      <w:divBdr>
        <w:top w:val="none" w:sz="0" w:space="0" w:color="auto"/>
        <w:left w:val="none" w:sz="0" w:space="0" w:color="auto"/>
        <w:bottom w:val="none" w:sz="0" w:space="0" w:color="auto"/>
        <w:right w:val="none" w:sz="0" w:space="0" w:color="auto"/>
      </w:divBdr>
      <w:divsChild>
        <w:div w:id="1866669412">
          <w:marLeft w:val="0"/>
          <w:marRight w:val="0"/>
          <w:marTop w:val="0"/>
          <w:marBottom w:val="0"/>
          <w:divBdr>
            <w:top w:val="single" w:sz="2" w:space="0" w:color="auto"/>
            <w:left w:val="single" w:sz="2" w:space="0" w:color="auto"/>
            <w:bottom w:val="single" w:sz="2" w:space="0" w:color="auto"/>
            <w:right w:val="single" w:sz="2" w:space="0" w:color="auto"/>
          </w:divBdr>
          <w:divsChild>
            <w:div w:id="1489595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80840572">
      <w:bodyDiv w:val="1"/>
      <w:marLeft w:val="0"/>
      <w:marRight w:val="0"/>
      <w:marTop w:val="0"/>
      <w:marBottom w:val="0"/>
      <w:divBdr>
        <w:top w:val="none" w:sz="0" w:space="0" w:color="auto"/>
        <w:left w:val="none" w:sz="0" w:space="0" w:color="auto"/>
        <w:bottom w:val="none" w:sz="0" w:space="0" w:color="auto"/>
        <w:right w:val="none" w:sz="0" w:space="0" w:color="auto"/>
      </w:divBdr>
      <w:divsChild>
        <w:div w:id="306472347">
          <w:marLeft w:val="0"/>
          <w:marRight w:val="0"/>
          <w:marTop w:val="0"/>
          <w:marBottom w:val="0"/>
          <w:divBdr>
            <w:top w:val="none" w:sz="0" w:space="0" w:color="auto"/>
            <w:left w:val="none" w:sz="0" w:space="0" w:color="auto"/>
            <w:bottom w:val="none" w:sz="0" w:space="0" w:color="auto"/>
            <w:right w:val="none" w:sz="0" w:space="0" w:color="auto"/>
          </w:divBdr>
          <w:divsChild>
            <w:div w:id="451023865">
              <w:marLeft w:val="0"/>
              <w:marRight w:val="0"/>
              <w:marTop w:val="0"/>
              <w:marBottom w:val="0"/>
              <w:divBdr>
                <w:top w:val="none" w:sz="0" w:space="0" w:color="auto"/>
                <w:left w:val="none" w:sz="0" w:space="0" w:color="auto"/>
                <w:bottom w:val="none" w:sz="0" w:space="0" w:color="auto"/>
                <w:right w:val="none" w:sz="0" w:space="0" w:color="auto"/>
              </w:divBdr>
            </w:div>
            <w:div w:id="878782372">
              <w:marLeft w:val="0"/>
              <w:marRight w:val="0"/>
              <w:marTop w:val="0"/>
              <w:marBottom w:val="0"/>
              <w:divBdr>
                <w:top w:val="none" w:sz="0" w:space="0" w:color="auto"/>
                <w:left w:val="none" w:sz="0" w:space="0" w:color="auto"/>
                <w:bottom w:val="none" w:sz="0" w:space="0" w:color="auto"/>
                <w:right w:val="none" w:sz="0" w:space="0" w:color="auto"/>
              </w:divBdr>
            </w:div>
            <w:div w:id="1458139054">
              <w:marLeft w:val="0"/>
              <w:marRight w:val="0"/>
              <w:marTop w:val="0"/>
              <w:marBottom w:val="0"/>
              <w:divBdr>
                <w:top w:val="none" w:sz="0" w:space="0" w:color="auto"/>
                <w:left w:val="none" w:sz="0" w:space="0" w:color="auto"/>
                <w:bottom w:val="none" w:sz="0" w:space="0" w:color="auto"/>
                <w:right w:val="none" w:sz="0" w:space="0" w:color="auto"/>
              </w:divBdr>
            </w:div>
            <w:div w:id="5370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2092">
      <w:bodyDiv w:val="1"/>
      <w:marLeft w:val="0"/>
      <w:marRight w:val="0"/>
      <w:marTop w:val="0"/>
      <w:marBottom w:val="0"/>
      <w:divBdr>
        <w:top w:val="none" w:sz="0" w:space="0" w:color="auto"/>
        <w:left w:val="none" w:sz="0" w:space="0" w:color="auto"/>
        <w:bottom w:val="none" w:sz="0" w:space="0" w:color="auto"/>
        <w:right w:val="none" w:sz="0" w:space="0" w:color="auto"/>
      </w:divBdr>
    </w:div>
    <w:div w:id="323821711">
      <w:bodyDiv w:val="1"/>
      <w:marLeft w:val="0"/>
      <w:marRight w:val="0"/>
      <w:marTop w:val="0"/>
      <w:marBottom w:val="0"/>
      <w:divBdr>
        <w:top w:val="none" w:sz="0" w:space="0" w:color="auto"/>
        <w:left w:val="none" w:sz="0" w:space="0" w:color="auto"/>
        <w:bottom w:val="none" w:sz="0" w:space="0" w:color="auto"/>
        <w:right w:val="none" w:sz="0" w:space="0" w:color="auto"/>
      </w:divBdr>
    </w:div>
    <w:div w:id="354162992">
      <w:bodyDiv w:val="1"/>
      <w:marLeft w:val="0"/>
      <w:marRight w:val="0"/>
      <w:marTop w:val="0"/>
      <w:marBottom w:val="0"/>
      <w:divBdr>
        <w:top w:val="none" w:sz="0" w:space="0" w:color="auto"/>
        <w:left w:val="none" w:sz="0" w:space="0" w:color="auto"/>
        <w:bottom w:val="none" w:sz="0" w:space="0" w:color="auto"/>
        <w:right w:val="none" w:sz="0" w:space="0" w:color="auto"/>
      </w:divBdr>
      <w:divsChild>
        <w:div w:id="888149938">
          <w:marLeft w:val="0"/>
          <w:marRight w:val="0"/>
          <w:marTop w:val="0"/>
          <w:marBottom w:val="0"/>
          <w:divBdr>
            <w:top w:val="none" w:sz="0" w:space="0" w:color="auto"/>
            <w:left w:val="none" w:sz="0" w:space="0" w:color="auto"/>
            <w:bottom w:val="none" w:sz="0" w:space="0" w:color="auto"/>
            <w:right w:val="none" w:sz="0" w:space="0" w:color="auto"/>
          </w:divBdr>
          <w:divsChild>
            <w:div w:id="1366491267">
              <w:marLeft w:val="0"/>
              <w:marRight w:val="0"/>
              <w:marTop w:val="0"/>
              <w:marBottom w:val="0"/>
              <w:divBdr>
                <w:top w:val="none" w:sz="0" w:space="0" w:color="auto"/>
                <w:left w:val="none" w:sz="0" w:space="0" w:color="auto"/>
                <w:bottom w:val="none" w:sz="0" w:space="0" w:color="auto"/>
                <w:right w:val="none" w:sz="0" w:space="0" w:color="auto"/>
              </w:divBdr>
              <w:divsChild>
                <w:div w:id="18951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206589">
      <w:bodyDiv w:val="1"/>
      <w:marLeft w:val="0"/>
      <w:marRight w:val="0"/>
      <w:marTop w:val="0"/>
      <w:marBottom w:val="0"/>
      <w:divBdr>
        <w:top w:val="none" w:sz="0" w:space="0" w:color="auto"/>
        <w:left w:val="none" w:sz="0" w:space="0" w:color="auto"/>
        <w:bottom w:val="none" w:sz="0" w:space="0" w:color="auto"/>
        <w:right w:val="none" w:sz="0" w:space="0" w:color="auto"/>
      </w:divBdr>
    </w:div>
    <w:div w:id="384917077">
      <w:bodyDiv w:val="1"/>
      <w:marLeft w:val="0"/>
      <w:marRight w:val="0"/>
      <w:marTop w:val="0"/>
      <w:marBottom w:val="0"/>
      <w:divBdr>
        <w:top w:val="none" w:sz="0" w:space="0" w:color="auto"/>
        <w:left w:val="none" w:sz="0" w:space="0" w:color="auto"/>
        <w:bottom w:val="none" w:sz="0" w:space="0" w:color="auto"/>
        <w:right w:val="none" w:sz="0" w:space="0" w:color="auto"/>
      </w:divBdr>
    </w:div>
    <w:div w:id="386999791">
      <w:bodyDiv w:val="1"/>
      <w:marLeft w:val="0"/>
      <w:marRight w:val="0"/>
      <w:marTop w:val="0"/>
      <w:marBottom w:val="0"/>
      <w:divBdr>
        <w:top w:val="none" w:sz="0" w:space="0" w:color="auto"/>
        <w:left w:val="none" w:sz="0" w:space="0" w:color="auto"/>
        <w:bottom w:val="none" w:sz="0" w:space="0" w:color="auto"/>
        <w:right w:val="none" w:sz="0" w:space="0" w:color="auto"/>
      </w:divBdr>
    </w:div>
    <w:div w:id="469440471">
      <w:bodyDiv w:val="1"/>
      <w:marLeft w:val="0"/>
      <w:marRight w:val="0"/>
      <w:marTop w:val="0"/>
      <w:marBottom w:val="0"/>
      <w:divBdr>
        <w:top w:val="none" w:sz="0" w:space="0" w:color="auto"/>
        <w:left w:val="none" w:sz="0" w:space="0" w:color="auto"/>
        <w:bottom w:val="none" w:sz="0" w:space="0" w:color="auto"/>
        <w:right w:val="none" w:sz="0" w:space="0" w:color="auto"/>
      </w:divBdr>
    </w:div>
    <w:div w:id="492912352">
      <w:bodyDiv w:val="1"/>
      <w:marLeft w:val="0"/>
      <w:marRight w:val="0"/>
      <w:marTop w:val="0"/>
      <w:marBottom w:val="0"/>
      <w:divBdr>
        <w:top w:val="none" w:sz="0" w:space="0" w:color="auto"/>
        <w:left w:val="none" w:sz="0" w:space="0" w:color="auto"/>
        <w:bottom w:val="none" w:sz="0" w:space="0" w:color="auto"/>
        <w:right w:val="none" w:sz="0" w:space="0" w:color="auto"/>
      </w:divBdr>
    </w:div>
    <w:div w:id="592319462">
      <w:bodyDiv w:val="1"/>
      <w:marLeft w:val="0"/>
      <w:marRight w:val="0"/>
      <w:marTop w:val="0"/>
      <w:marBottom w:val="0"/>
      <w:divBdr>
        <w:top w:val="none" w:sz="0" w:space="0" w:color="auto"/>
        <w:left w:val="none" w:sz="0" w:space="0" w:color="auto"/>
        <w:bottom w:val="none" w:sz="0" w:space="0" w:color="auto"/>
        <w:right w:val="none" w:sz="0" w:space="0" w:color="auto"/>
      </w:divBdr>
      <w:divsChild>
        <w:div w:id="213583410">
          <w:marLeft w:val="0"/>
          <w:marRight w:val="0"/>
          <w:marTop w:val="0"/>
          <w:marBottom w:val="0"/>
          <w:divBdr>
            <w:top w:val="none" w:sz="0" w:space="0" w:color="auto"/>
            <w:left w:val="none" w:sz="0" w:space="0" w:color="auto"/>
            <w:bottom w:val="none" w:sz="0" w:space="0" w:color="auto"/>
            <w:right w:val="none" w:sz="0" w:space="0" w:color="auto"/>
          </w:divBdr>
          <w:divsChild>
            <w:div w:id="1310011589">
              <w:marLeft w:val="0"/>
              <w:marRight w:val="0"/>
              <w:marTop w:val="0"/>
              <w:marBottom w:val="0"/>
              <w:divBdr>
                <w:top w:val="none" w:sz="0" w:space="0" w:color="auto"/>
                <w:left w:val="none" w:sz="0" w:space="0" w:color="auto"/>
                <w:bottom w:val="none" w:sz="0" w:space="0" w:color="auto"/>
                <w:right w:val="none" w:sz="0" w:space="0" w:color="auto"/>
              </w:divBdr>
              <w:divsChild>
                <w:div w:id="11515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1338961">
      <w:bodyDiv w:val="1"/>
      <w:marLeft w:val="0"/>
      <w:marRight w:val="0"/>
      <w:marTop w:val="0"/>
      <w:marBottom w:val="0"/>
      <w:divBdr>
        <w:top w:val="none" w:sz="0" w:space="0" w:color="auto"/>
        <w:left w:val="none" w:sz="0" w:space="0" w:color="auto"/>
        <w:bottom w:val="none" w:sz="0" w:space="0" w:color="auto"/>
        <w:right w:val="none" w:sz="0" w:space="0" w:color="auto"/>
      </w:divBdr>
      <w:divsChild>
        <w:div w:id="93940935">
          <w:marLeft w:val="0"/>
          <w:marRight w:val="0"/>
          <w:marTop w:val="0"/>
          <w:marBottom w:val="0"/>
          <w:divBdr>
            <w:top w:val="none" w:sz="0" w:space="0" w:color="auto"/>
            <w:left w:val="none" w:sz="0" w:space="0" w:color="auto"/>
            <w:bottom w:val="none" w:sz="0" w:space="0" w:color="auto"/>
            <w:right w:val="none" w:sz="0" w:space="0" w:color="auto"/>
          </w:divBdr>
          <w:divsChild>
            <w:div w:id="198241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507725">
      <w:bodyDiv w:val="1"/>
      <w:marLeft w:val="0"/>
      <w:marRight w:val="0"/>
      <w:marTop w:val="0"/>
      <w:marBottom w:val="0"/>
      <w:divBdr>
        <w:top w:val="none" w:sz="0" w:space="0" w:color="auto"/>
        <w:left w:val="none" w:sz="0" w:space="0" w:color="auto"/>
        <w:bottom w:val="none" w:sz="0" w:space="0" w:color="auto"/>
        <w:right w:val="none" w:sz="0" w:space="0" w:color="auto"/>
      </w:divBdr>
    </w:div>
    <w:div w:id="1013335144">
      <w:bodyDiv w:val="1"/>
      <w:marLeft w:val="0"/>
      <w:marRight w:val="0"/>
      <w:marTop w:val="0"/>
      <w:marBottom w:val="0"/>
      <w:divBdr>
        <w:top w:val="none" w:sz="0" w:space="0" w:color="auto"/>
        <w:left w:val="none" w:sz="0" w:space="0" w:color="auto"/>
        <w:bottom w:val="none" w:sz="0" w:space="0" w:color="auto"/>
        <w:right w:val="none" w:sz="0" w:space="0" w:color="auto"/>
      </w:divBdr>
      <w:divsChild>
        <w:div w:id="935946776">
          <w:marLeft w:val="0"/>
          <w:marRight w:val="0"/>
          <w:marTop w:val="0"/>
          <w:marBottom w:val="0"/>
          <w:divBdr>
            <w:top w:val="none" w:sz="0" w:space="0" w:color="auto"/>
            <w:left w:val="none" w:sz="0" w:space="0" w:color="auto"/>
            <w:bottom w:val="none" w:sz="0" w:space="0" w:color="auto"/>
            <w:right w:val="none" w:sz="0" w:space="0" w:color="auto"/>
          </w:divBdr>
          <w:divsChild>
            <w:div w:id="936642508">
              <w:marLeft w:val="0"/>
              <w:marRight w:val="0"/>
              <w:marTop w:val="0"/>
              <w:marBottom w:val="0"/>
              <w:divBdr>
                <w:top w:val="none" w:sz="0" w:space="0" w:color="auto"/>
                <w:left w:val="none" w:sz="0" w:space="0" w:color="auto"/>
                <w:bottom w:val="none" w:sz="0" w:space="0" w:color="auto"/>
                <w:right w:val="none" w:sz="0" w:space="0" w:color="auto"/>
              </w:divBdr>
              <w:divsChild>
                <w:div w:id="16697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3161676">
      <w:bodyDiv w:val="1"/>
      <w:marLeft w:val="0"/>
      <w:marRight w:val="0"/>
      <w:marTop w:val="0"/>
      <w:marBottom w:val="0"/>
      <w:divBdr>
        <w:top w:val="none" w:sz="0" w:space="0" w:color="auto"/>
        <w:left w:val="none" w:sz="0" w:space="0" w:color="auto"/>
        <w:bottom w:val="none" w:sz="0" w:space="0" w:color="auto"/>
        <w:right w:val="none" w:sz="0" w:space="0" w:color="auto"/>
      </w:divBdr>
      <w:divsChild>
        <w:div w:id="1113330407">
          <w:marLeft w:val="0"/>
          <w:marRight w:val="0"/>
          <w:marTop w:val="0"/>
          <w:marBottom w:val="0"/>
          <w:divBdr>
            <w:top w:val="none" w:sz="0" w:space="0" w:color="auto"/>
            <w:left w:val="none" w:sz="0" w:space="0" w:color="auto"/>
            <w:bottom w:val="none" w:sz="0" w:space="0" w:color="auto"/>
            <w:right w:val="none" w:sz="0" w:space="0" w:color="auto"/>
          </w:divBdr>
          <w:divsChild>
            <w:div w:id="347875296">
              <w:marLeft w:val="0"/>
              <w:marRight w:val="0"/>
              <w:marTop w:val="0"/>
              <w:marBottom w:val="0"/>
              <w:divBdr>
                <w:top w:val="none" w:sz="0" w:space="0" w:color="auto"/>
                <w:left w:val="none" w:sz="0" w:space="0" w:color="auto"/>
                <w:bottom w:val="none" w:sz="0" w:space="0" w:color="auto"/>
                <w:right w:val="none" w:sz="0" w:space="0" w:color="auto"/>
              </w:divBdr>
              <w:divsChild>
                <w:div w:id="2855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2703912">
      <w:bodyDiv w:val="1"/>
      <w:marLeft w:val="0"/>
      <w:marRight w:val="0"/>
      <w:marTop w:val="0"/>
      <w:marBottom w:val="0"/>
      <w:divBdr>
        <w:top w:val="none" w:sz="0" w:space="0" w:color="auto"/>
        <w:left w:val="none" w:sz="0" w:space="0" w:color="auto"/>
        <w:bottom w:val="none" w:sz="0" w:space="0" w:color="auto"/>
        <w:right w:val="none" w:sz="0" w:space="0" w:color="auto"/>
      </w:divBdr>
    </w:div>
    <w:div w:id="1137259084">
      <w:bodyDiv w:val="1"/>
      <w:marLeft w:val="0"/>
      <w:marRight w:val="0"/>
      <w:marTop w:val="0"/>
      <w:marBottom w:val="0"/>
      <w:divBdr>
        <w:top w:val="none" w:sz="0" w:space="0" w:color="auto"/>
        <w:left w:val="none" w:sz="0" w:space="0" w:color="auto"/>
        <w:bottom w:val="none" w:sz="0" w:space="0" w:color="auto"/>
        <w:right w:val="none" w:sz="0" w:space="0" w:color="auto"/>
      </w:divBdr>
      <w:divsChild>
        <w:div w:id="730075002">
          <w:marLeft w:val="0"/>
          <w:marRight w:val="0"/>
          <w:marTop w:val="0"/>
          <w:marBottom w:val="0"/>
          <w:divBdr>
            <w:top w:val="none" w:sz="0" w:space="0" w:color="auto"/>
            <w:left w:val="none" w:sz="0" w:space="0" w:color="auto"/>
            <w:bottom w:val="none" w:sz="0" w:space="0" w:color="auto"/>
            <w:right w:val="none" w:sz="0" w:space="0" w:color="auto"/>
          </w:divBdr>
          <w:divsChild>
            <w:div w:id="394085058">
              <w:marLeft w:val="0"/>
              <w:marRight w:val="0"/>
              <w:marTop w:val="0"/>
              <w:marBottom w:val="0"/>
              <w:divBdr>
                <w:top w:val="none" w:sz="0" w:space="0" w:color="auto"/>
                <w:left w:val="none" w:sz="0" w:space="0" w:color="auto"/>
                <w:bottom w:val="none" w:sz="0" w:space="0" w:color="auto"/>
                <w:right w:val="none" w:sz="0" w:space="0" w:color="auto"/>
              </w:divBdr>
              <w:divsChild>
                <w:div w:id="1810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057714">
      <w:bodyDiv w:val="1"/>
      <w:marLeft w:val="0"/>
      <w:marRight w:val="0"/>
      <w:marTop w:val="0"/>
      <w:marBottom w:val="0"/>
      <w:divBdr>
        <w:top w:val="none" w:sz="0" w:space="0" w:color="auto"/>
        <w:left w:val="none" w:sz="0" w:space="0" w:color="auto"/>
        <w:bottom w:val="none" w:sz="0" w:space="0" w:color="auto"/>
        <w:right w:val="none" w:sz="0" w:space="0" w:color="auto"/>
      </w:divBdr>
      <w:divsChild>
        <w:div w:id="81681022">
          <w:marLeft w:val="0"/>
          <w:marRight w:val="0"/>
          <w:marTop w:val="0"/>
          <w:marBottom w:val="0"/>
          <w:divBdr>
            <w:top w:val="none" w:sz="0" w:space="0" w:color="auto"/>
            <w:left w:val="none" w:sz="0" w:space="0" w:color="auto"/>
            <w:bottom w:val="none" w:sz="0" w:space="0" w:color="auto"/>
            <w:right w:val="none" w:sz="0" w:space="0" w:color="auto"/>
          </w:divBdr>
          <w:divsChild>
            <w:div w:id="16448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092850">
      <w:bodyDiv w:val="1"/>
      <w:marLeft w:val="0"/>
      <w:marRight w:val="0"/>
      <w:marTop w:val="0"/>
      <w:marBottom w:val="0"/>
      <w:divBdr>
        <w:top w:val="none" w:sz="0" w:space="0" w:color="auto"/>
        <w:left w:val="none" w:sz="0" w:space="0" w:color="auto"/>
        <w:bottom w:val="none" w:sz="0" w:space="0" w:color="auto"/>
        <w:right w:val="none" w:sz="0" w:space="0" w:color="auto"/>
      </w:divBdr>
      <w:divsChild>
        <w:div w:id="1939099732">
          <w:marLeft w:val="0"/>
          <w:marRight w:val="0"/>
          <w:marTop w:val="0"/>
          <w:marBottom w:val="0"/>
          <w:divBdr>
            <w:top w:val="none" w:sz="0" w:space="0" w:color="auto"/>
            <w:left w:val="none" w:sz="0" w:space="0" w:color="auto"/>
            <w:bottom w:val="none" w:sz="0" w:space="0" w:color="auto"/>
            <w:right w:val="none" w:sz="0" w:space="0" w:color="auto"/>
          </w:divBdr>
          <w:divsChild>
            <w:div w:id="6762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2986">
      <w:bodyDiv w:val="1"/>
      <w:marLeft w:val="0"/>
      <w:marRight w:val="0"/>
      <w:marTop w:val="0"/>
      <w:marBottom w:val="0"/>
      <w:divBdr>
        <w:top w:val="none" w:sz="0" w:space="0" w:color="auto"/>
        <w:left w:val="none" w:sz="0" w:space="0" w:color="auto"/>
        <w:bottom w:val="none" w:sz="0" w:space="0" w:color="auto"/>
        <w:right w:val="none" w:sz="0" w:space="0" w:color="auto"/>
      </w:divBdr>
    </w:div>
    <w:div w:id="1225684249">
      <w:bodyDiv w:val="1"/>
      <w:marLeft w:val="0"/>
      <w:marRight w:val="0"/>
      <w:marTop w:val="0"/>
      <w:marBottom w:val="0"/>
      <w:divBdr>
        <w:top w:val="none" w:sz="0" w:space="0" w:color="auto"/>
        <w:left w:val="none" w:sz="0" w:space="0" w:color="auto"/>
        <w:bottom w:val="none" w:sz="0" w:space="0" w:color="auto"/>
        <w:right w:val="none" w:sz="0" w:space="0" w:color="auto"/>
      </w:divBdr>
    </w:div>
    <w:div w:id="1309361307">
      <w:bodyDiv w:val="1"/>
      <w:marLeft w:val="0"/>
      <w:marRight w:val="0"/>
      <w:marTop w:val="0"/>
      <w:marBottom w:val="0"/>
      <w:divBdr>
        <w:top w:val="none" w:sz="0" w:space="0" w:color="auto"/>
        <w:left w:val="none" w:sz="0" w:space="0" w:color="auto"/>
        <w:bottom w:val="none" w:sz="0" w:space="0" w:color="auto"/>
        <w:right w:val="none" w:sz="0" w:space="0" w:color="auto"/>
      </w:divBdr>
    </w:div>
    <w:div w:id="1331131124">
      <w:bodyDiv w:val="1"/>
      <w:marLeft w:val="0"/>
      <w:marRight w:val="0"/>
      <w:marTop w:val="0"/>
      <w:marBottom w:val="0"/>
      <w:divBdr>
        <w:top w:val="none" w:sz="0" w:space="0" w:color="auto"/>
        <w:left w:val="none" w:sz="0" w:space="0" w:color="auto"/>
        <w:bottom w:val="none" w:sz="0" w:space="0" w:color="auto"/>
        <w:right w:val="none" w:sz="0" w:space="0" w:color="auto"/>
      </w:divBdr>
    </w:div>
    <w:div w:id="1405492740">
      <w:bodyDiv w:val="1"/>
      <w:marLeft w:val="0"/>
      <w:marRight w:val="0"/>
      <w:marTop w:val="0"/>
      <w:marBottom w:val="0"/>
      <w:divBdr>
        <w:top w:val="none" w:sz="0" w:space="0" w:color="auto"/>
        <w:left w:val="none" w:sz="0" w:space="0" w:color="auto"/>
        <w:bottom w:val="none" w:sz="0" w:space="0" w:color="auto"/>
        <w:right w:val="none" w:sz="0" w:space="0" w:color="auto"/>
      </w:divBdr>
      <w:divsChild>
        <w:div w:id="1848203302">
          <w:marLeft w:val="0"/>
          <w:marRight w:val="0"/>
          <w:marTop w:val="0"/>
          <w:marBottom w:val="0"/>
          <w:divBdr>
            <w:top w:val="none" w:sz="0" w:space="0" w:color="auto"/>
            <w:left w:val="none" w:sz="0" w:space="0" w:color="auto"/>
            <w:bottom w:val="none" w:sz="0" w:space="0" w:color="auto"/>
            <w:right w:val="none" w:sz="0" w:space="0" w:color="auto"/>
          </w:divBdr>
          <w:divsChild>
            <w:div w:id="925773466">
              <w:marLeft w:val="0"/>
              <w:marRight w:val="0"/>
              <w:marTop w:val="0"/>
              <w:marBottom w:val="0"/>
              <w:divBdr>
                <w:top w:val="none" w:sz="0" w:space="0" w:color="auto"/>
                <w:left w:val="none" w:sz="0" w:space="0" w:color="auto"/>
                <w:bottom w:val="none" w:sz="0" w:space="0" w:color="auto"/>
                <w:right w:val="none" w:sz="0" w:space="0" w:color="auto"/>
              </w:divBdr>
              <w:divsChild>
                <w:div w:id="8224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081350">
      <w:bodyDiv w:val="1"/>
      <w:marLeft w:val="0"/>
      <w:marRight w:val="0"/>
      <w:marTop w:val="0"/>
      <w:marBottom w:val="0"/>
      <w:divBdr>
        <w:top w:val="none" w:sz="0" w:space="0" w:color="auto"/>
        <w:left w:val="none" w:sz="0" w:space="0" w:color="auto"/>
        <w:bottom w:val="none" w:sz="0" w:space="0" w:color="auto"/>
        <w:right w:val="none" w:sz="0" w:space="0" w:color="auto"/>
      </w:divBdr>
      <w:divsChild>
        <w:div w:id="1446651702">
          <w:marLeft w:val="0"/>
          <w:marRight w:val="0"/>
          <w:marTop w:val="0"/>
          <w:marBottom w:val="0"/>
          <w:divBdr>
            <w:top w:val="single" w:sz="2" w:space="0" w:color="auto"/>
            <w:left w:val="single" w:sz="2" w:space="0" w:color="auto"/>
            <w:bottom w:val="single" w:sz="2" w:space="0" w:color="auto"/>
            <w:right w:val="single" w:sz="2" w:space="0" w:color="auto"/>
          </w:divBdr>
          <w:divsChild>
            <w:div w:id="1075010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2580534">
      <w:bodyDiv w:val="1"/>
      <w:marLeft w:val="0"/>
      <w:marRight w:val="0"/>
      <w:marTop w:val="0"/>
      <w:marBottom w:val="0"/>
      <w:divBdr>
        <w:top w:val="none" w:sz="0" w:space="0" w:color="auto"/>
        <w:left w:val="none" w:sz="0" w:space="0" w:color="auto"/>
        <w:bottom w:val="none" w:sz="0" w:space="0" w:color="auto"/>
        <w:right w:val="none" w:sz="0" w:space="0" w:color="auto"/>
      </w:divBdr>
    </w:div>
    <w:div w:id="1609579260">
      <w:bodyDiv w:val="1"/>
      <w:marLeft w:val="0"/>
      <w:marRight w:val="0"/>
      <w:marTop w:val="0"/>
      <w:marBottom w:val="0"/>
      <w:divBdr>
        <w:top w:val="none" w:sz="0" w:space="0" w:color="auto"/>
        <w:left w:val="none" w:sz="0" w:space="0" w:color="auto"/>
        <w:bottom w:val="none" w:sz="0" w:space="0" w:color="auto"/>
        <w:right w:val="none" w:sz="0" w:space="0" w:color="auto"/>
      </w:divBdr>
    </w:div>
    <w:div w:id="1733116837">
      <w:bodyDiv w:val="1"/>
      <w:marLeft w:val="0"/>
      <w:marRight w:val="0"/>
      <w:marTop w:val="0"/>
      <w:marBottom w:val="0"/>
      <w:divBdr>
        <w:top w:val="none" w:sz="0" w:space="0" w:color="auto"/>
        <w:left w:val="none" w:sz="0" w:space="0" w:color="auto"/>
        <w:bottom w:val="none" w:sz="0" w:space="0" w:color="auto"/>
        <w:right w:val="none" w:sz="0" w:space="0" w:color="auto"/>
      </w:divBdr>
      <w:divsChild>
        <w:div w:id="1473788516">
          <w:marLeft w:val="0"/>
          <w:marRight w:val="0"/>
          <w:marTop w:val="0"/>
          <w:marBottom w:val="0"/>
          <w:divBdr>
            <w:top w:val="none" w:sz="0" w:space="0" w:color="auto"/>
            <w:left w:val="none" w:sz="0" w:space="0" w:color="auto"/>
            <w:bottom w:val="none" w:sz="0" w:space="0" w:color="auto"/>
            <w:right w:val="none" w:sz="0" w:space="0" w:color="auto"/>
          </w:divBdr>
          <w:divsChild>
            <w:div w:id="577445699">
              <w:marLeft w:val="0"/>
              <w:marRight w:val="0"/>
              <w:marTop w:val="0"/>
              <w:marBottom w:val="0"/>
              <w:divBdr>
                <w:top w:val="none" w:sz="0" w:space="0" w:color="auto"/>
                <w:left w:val="none" w:sz="0" w:space="0" w:color="auto"/>
                <w:bottom w:val="none" w:sz="0" w:space="0" w:color="auto"/>
                <w:right w:val="none" w:sz="0" w:space="0" w:color="auto"/>
              </w:divBdr>
              <w:divsChild>
                <w:div w:id="462387913">
                  <w:marLeft w:val="0"/>
                  <w:marRight w:val="0"/>
                  <w:marTop w:val="0"/>
                  <w:marBottom w:val="0"/>
                  <w:divBdr>
                    <w:top w:val="none" w:sz="0" w:space="0" w:color="auto"/>
                    <w:left w:val="none" w:sz="0" w:space="0" w:color="auto"/>
                    <w:bottom w:val="none" w:sz="0" w:space="0" w:color="auto"/>
                    <w:right w:val="none" w:sz="0" w:space="0" w:color="auto"/>
                  </w:divBdr>
                  <w:divsChild>
                    <w:div w:id="750926703">
                      <w:marLeft w:val="0"/>
                      <w:marRight w:val="0"/>
                      <w:marTop w:val="0"/>
                      <w:marBottom w:val="0"/>
                      <w:divBdr>
                        <w:top w:val="none" w:sz="0" w:space="0" w:color="auto"/>
                        <w:left w:val="none" w:sz="0" w:space="0" w:color="auto"/>
                        <w:bottom w:val="none" w:sz="0" w:space="0" w:color="auto"/>
                        <w:right w:val="none" w:sz="0" w:space="0" w:color="auto"/>
                      </w:divBdr>
                      <w:divsChild>
                        <w:div w:id="528839876">
                          <w:marLeft w:val="0"/>
                          <w:marRight w:val="0"/>
                          <w:marTop w:val="0"/>
                          <w:marBottom w:val="0"/>
                          <w:divBdr>
                            <w:top w:val="none" w:sz="0" w:space="0" w:color="auto"/>
                            <w:left w:val="none" w:sz="0" w:space="0" w:color="auto"/>
                            <w:bottom w:val="none" w:sz="0" w:space="0" w:color="auto"/>
                            <w:right w:val="none" w:sz="0" w:space="0" w:color="auto"/>
                          </w:divBdr>
                          <w:divsChild>
                            <w:div w:id="1770344167">
                              <w:marLeft w:val="0"/>
                              <w:marRight w:val="0"/>
                              <w:marTop w:val="0"/>
                              <w:marBottom w:val="0"/>
                              <w:divBdr>
                                <w:top w:val="none" w:sz="0" w:space="0" w:color="auto"/>
                                <w:left w:val="none" w:sz="0" w:space="0" w:color="auto"/>
                                <w:bottom w:val="none" w:sz="0" w:space="0" w:color="auto"/>
                                <w:right w:val="none" w:sz="0" w:space="0" w:color="auto"/>
                              </w:divBdr>
                              <w:divsChild>
                                <w:div w:id="759329746">
                                  <w:marLeft w:val="0"/>
                                  <w:marRight w:val="0"/>
                                  <w:marTop w:val="0"/>
                                  <w:marBottom w:val="0"/>
                                  <w:divBdr>
                                    <w:top w:val="none" w:sz="0" w:space="0" w:color="auto"/>
                                    <w:left w:val="none" w:sz="0" w:space="0" w:color="auto"/>
                                    <w:bottom w:val="none" w:sz="0" w:space="0" w:color="auto"/>
                                    <w:right w:val="none" w:sz="0" w:space="0" w:color="auto"/>
                                  </w:divBdr>
                                  <w:divsChild>
                                    <w:div w:id="1738163636">
                                      <w:marLeft w:val="0"/>
                                      <w:marRight w:val="0"/>
                                      <w:marTop w:val="0"/>
                                      <w:marBottom w:val="0"/>
                                      <w:divBdr>
                                        <w:top w:val="none" w:sz="0" w:space="0" w:color="auto"/>
                                        <w:left w:val="none" w:sz="0" w:space="0" w:color="auto"/>
                                        <w:bottom w:val="none" w:sz="0" w:space="0" w:color="auto"/>
                                        <w:right w:val="none" w:sz="0" w:space="0" w:color="auto"/>
                                      </w:divBdr>
                                      <w:divsChild>
                                        <w:div w:id="1954290212">
                                          <w:marLeft w:val="0"/>
                                          <w:marRight w:val="0"/>
                                          <w:marTop w:val="0"/>
                                          <w:marBottom w:val="0"/>
                                          <w:divBdr>
                                            <w:top w:val="none" w:sz="0" w:space="0" w:color="auto"/>
                                            <w:left w:val="none" w:sz="0" w:space="0" w:color="auto"/>
                                            <w:bottom w:val="none" w:sz="0" w:space="0" w:color="auto"/>
                                            <w:right w:val="none" w:sz="0" w:space="0" w:color="auto"/>
                                          </w:divBdr>
                                          <w:divsChild>
                                            <w:div w:id="659309792">
                                              <w:marLeft w:val="0"/>
                                              <w:marRight w:val="0"/>
                                              <w:marTop w:val="0"/>
                                              <w:marBottom w:val="0"/>
                                              <w:divBdr>
                                                <w:top w:val="none" w:sz="0" w:space="0" w:color="auto"/>
                                                <w:left w:val="none" w:sz="0" w:space="0" w:color="auto"/>
                                                <w:bottom w:val="none" w:sz="0" w:space="0" w:color="auto"/>
                                                <w:right w:val="none" w:sz="0" w:space="0" w:color="auto"/>
                                              </w:divBdr>
                                              <w:divsChild>
                                                <w:div w:id="1224215921">
                                                  <w:marLeft w:val="0"/>
                                                  <w:marRight w:val="0"/>
                                                  <w:marTop w:val="0"/>
                                                  <w:marBottom w:val="0"/>
                                                  <w:divBdr>
                                                    <w:top w:val="none" w:sz="0" w:space="0" w:color="auto"/>
                                                    <w:left w:val="none" w:sz="0" w:space="0" w:color="auto"/>
                                                    <w:bottom w:val="none" w:sz="0" w:space="0" w:color="auto"/>
                                                    <w:right w:val="none" w:sz="0" w:space="0" w:color="auto"/>
                                                  </w:divBdr>
                                                  <w:divsChild>
                                                    <w:div w:id="1205554704">
                                                      <w:marLeft w:val="0"/>
                                                      <w:marRight w:val="0"/>
                                                      <w:marTop w:val="0"/>
                                                      <w:marBottom w:val="0"/>
                                                      <w:divBdr>
                                                        <w:top w:val="none" w:sz="0" w:space="0" w:color="auto"/>
                                                        <w:left w:val="none" w:sz="0" w:space="0" w:color="auto"/>
                                                        <w:bottom w:val="none" w:sz="0" w:space="0" w:color="auto"/>
                                                        <w:right w:val="none" w:sz="0" w:space="0" w:color="auto"/>
                                                      </w:divBdr>
                                                      <w:divsChild>
                                                        <w:div w:id="1853373936">
                                                          <w:marLeft w:val="0"/>
                                                          <w:marRight w:val="0"/>
                                                          <w:marTop w:val="0"/>
                                                          <w:marBottom w:val="0"/>
                                                          <w:divBdr>
                                                            <w:top w:val="none" w:sz="0" w:space="0" w:color="auto"/>
                                                            <w:left w:val="none" w:sz="0" w:space="0" w:color="auto"/>
                                                            <w:bottom w:val="none" w:sz="0" w:space="0" w:color="auto"/>
                                                            <w:right w:val="none" w:sz="0" w:space="0" w:color="auto"/>
                                                          </w:divBdr>
                                                          <w:divsChild>
                                                            <w:div w:id="505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4529924">
          <w:marLeft w:val="0"/>
          <w:marRight w:val="0"/>
          <w:marTop w:val="0"/>
          <w:marBottom w:val="0"/>
          <w:divBdr>
            <w:top w:val="none" w:sz="0" w:space="0" w:color="auto"/>
            <w:left w:val="none" w:sz="0" w:space="0" w:color="auto"/>
            <w:bottom w:val="none" w:sz="0" w:space="0" w:color="auto"/>
            <w:right w:val="none" w:sz="0" w:space="0" w:color="auto"/>
          </w:divBdr>
          <w:divsChild>
            <w:div w:id="1799103045">
              <w:marLeft w:val="0"/>
              <w:marRight w:val="0"/>
              <w:marTop w:val="0"/>
              <w:marBottom w:val="0"/>
              <w:divBdr>
                <w:top w:val="none" w:sz="0" w:space="0" w:color="auto"/>
                <w:left w:val="none" w:sz="0" w:space="0" w:color="auto"/>
                <w:bottom w:val="none" w:sz="0" w:space="0" w:color="auto"/>
                <w:right w:val="none" w:sz="0" w:space="0" w:color="auto"/>
              </w:divBdr>
              <w:divsChild>
                <w:div w:id="59776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08340">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56310353">
      <w:bodyDiv w:val="1"/>
      <w:marLeft w:val="0"/>
      <w:marRight w:val="0"/>
      <w:marTop w:val="0"/>
      <w:marBottom w:val="0"/>
      <w:divBdr>
        <w:top w:val="none" w:sz="0" w:space="0" w:color="auto"/>
        <w:left w:val="none" w:sz="0" w:space="0" w:color="auto"/>
        <w:bottom w:val="none" w:sz="0" w:space="0" w:color="auto"/>
        <w:right w:val="none" w:sz="0" w:space="0" w:color="auto"/>
      </w:divBdr>
    </w:div>
    <w:div w:id="1897550075">
      <w:bodyDiv w:val="1"/>
      <w:marLeft w:val="0"/>
      <w:marRight w:val="0"/>
      <w:marTop w:val="0"/>
      <w:marBottom w:val="0"/>
      <w:divBdr>
        <w:top w:val="none" w:sz="0" w:space="0" w:color="auto"/>
        <w:left w:val="none" w:sz="0" w:space="0" w:color="auto"/>
        <w:bottom w:val="none" w:sz="0" w:space="0" w:color="auto"/>
        <w:right w:val="none" w:sz="0" w:space="0" w:color="auto"/>
      </w:divBdr>
    </w:div>
    <w:div w:id="1909415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microsoft.com/office/2011/relationships/commentsExtended" Target="commentsExtended.xml"/><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hyperlink" Target="https://onlinelibrary.wiley.com/doi/abs/10.1111/j.1533-8525.1983.tb00715.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tandfonline.com/doi/abs/10.1080/17565529.2021.1873724"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www.nber.org/papers/w5698" TargetMode="External"/><Relationship Id="rId37" Type="http://schemas.openxmlformats.org/officeDocument/2006/relationships/header" Target="header1.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microsoft.com/office/2018/08/relationships/commentsExtensible" Target="commentsExtensible.xml"/><Relationship Id="rId36" Type="http://schemas.openxmlformats.org/officeDocument/2006/relationships/hyperlink" Target="https://data.worldbank.org/"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www.nber.org/papers/h0060" TargetMode="External"/><Relationship Id="rId4" Type="http://schemas.openxmlformats.org/officeDocument/2006/relationships/settings" Target="settings.xml"/><Relationship Id="rId9" Type="http://schemas.openxmlformats.org/officeDocument/2006/relationships/hyperlink" Target="https://data.worldbank.org/indicator" TargetMode="External"/><Relationship Id="rId14" Type="http://schemas.openxmlformats.org/officeDocument/2006/relationships/image" Target="media/image6.png"/><Relationship Id="rId22" Type="http://schemas.openxmlformats.org/officeDocument/2006/relationships/image" Target="media/image14.png"/><Relationship Id="rId27" Type="http://schemas.microsoft.com/office/2016/09/relationships/commentsIds" Target="commentsIds.xml"/><Relationship Id="rId30" Type="http://schemas.openxmlformats.org/officeDocument/2006/relationships/hyperlink" Target="https://www.tandfonline.com/doi/abs/10.1080/17565529.2021.1873724" TargetMode="External"/><Relationship Id="rId35" Type="http://schemas.openxmlformats.org/officeDocument/2006/relationships/hyperlink" Target="https://onlinelibrary.wiley.com/doi/abs/10.1111/j.1475-4991.1970.tb00759.x"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comments" Target="comments.xml"/><Relationship Id="rId33" Type="http://schemas.openxmlformats.org/officeDocument/2006/relationships/hyperlink" Target="https://www.journals.uchicago.edu/doi/abs/10.1086/451572" TargetMode="External"/><Relationship Id="rId38"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53696-2CCE-E04C-831C-DF86B8D63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.~WRD3277</Template>
  <TotalTime>211</TotalTime>
  <Pages>1</Pages>
  <Words>3741</Words>
  <Characters>21328</Characters>
  <Application>Microsoft Office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Kiszkurno</dc:creator>
  <cp:keywords/>
  <dc:description/>
  <cp:lastModifiedBy>Miguel Kiszkurno</cp:lastModifiedBy>
  <cp:revision>10</cp:revision>
  <cp:lastPrinted>2024-05-22T04:41:00Z</cp:lastPrinted>
  <dcterms:created xsi:type="dcterms:W3CDTF">2024-05-22T04:41:00Z</dcterms:created>
  <dcterms:modified xsi:type="dcterms:W3CDTF">2024-06-09T16:16:00Z</dcterms:modified>
</cp:coreProperties>
</file>